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BCAB" w14:textId="77777777" w:rsidR="001532D8" w:rsidRDefault="001532D8" w:rsidP="00E81D29">
      <w:pPr>
        <w:wordWrap/>
        <w:spacing w:after="0" w:line="240" w:lineRule="auto"/>
        <w:jc w:val="center"/>
        <w:rPr>
          <w:rFonts w:ascii="Arial" w:hAnsi="Arial" w:cs="Arial"/>
          <w:b/>
          <w:sz w:val="28"/>
          <w:szCs w:val="28"/>
        </w:rPr>
      </w:pPr>
    </w:p>
    <w:p w14:paraId="58F7EE9B" w14:textId="0ED2B68E" w:rsidR="005C18FB" w:rsidRDefault="00E07170" w:rsidP="00E81D29">
      <w:pPr>
        <w:wordWrap/>
        <w:spacing w:after="0" w:line="240" w:lineRule="auto"/>
        <w:jc w:val="center"/>
        <w:rPr>
          <w:rFonts w:ascii="Arial" w:hAnsi="Arial" w:cs="Arial"/>
          <w:b/>
          <w:sz w:val="28"/>
          <w:szCs w:val="28"/>
        </w:rPr>
      </w:pPr>
      <w:proofErr w:type="spellStart"/>
      <w:r>
        <w:rPr>
          <w:rFonts w:ascii="Arial" w:hAnsi="Arial"/>
          <w:b/>
          <w:sz w:val="28"/>
          <w:szCs w:val="28"/>
        </w:rPr>
        <w:t>Stellantis</w:t>
      </w:r>
      <w:proofErr w:type="spellEnd"/>
      <w:r>
        <w:rPr>
          <w:rFonts w:ascii="Arial" w:hAnsi="Arial"/>
          <w:b/>
          <w:sz w:val="28"/>
          <w:szCs w:val="28"/>
        </w:rPr>
        <w:t xml:space="preserve"> et Samsung SDI annoncent </w:t>
      </w:r>
      <w:r w:rsidR="00584379">
        <w:rPr>
          <w:rFonts w:ascii="Arial" w:hAnsi="Arial"/>
          <w:b/>
          <w:sz w:val="28"/>
          <w:szCs w:val="28"/>
        </w:rPr>
        <w:t>le</w:t>
      </w:r>
      <w:r w:rsidR="00875391">
        <w:rPr>
          <w:rFonts w:ascii="Arial" w:hAnsi="Arial"/>
          <w:b/>
          <w:sz w:val="28"/>
          <w:szCs w:val="28"/>
        </w:rPr>
        <w:t>ur</w:t>
      </w:r>
      <w:r w:rsidR="00584379">
        <w:rPr>
          <w:rFonts w:ascii="Arial" w:hAnsi="Arial"/>
          <w:b/>
          <w:sz w:val="28"/>
          <w:szCs w:val="28"/>
        </w:rPr>
        <w:t xml:space="preserve"> projet de </w:t>
      </w:r>
      <w:r>
        <w:rPr>
          <w:rFonts w:ascii="Arial" w:hAnsi="Arial"/>
          <w:b/>
          <w:sz w:val="28"/>
          <w:szCs w:val="28"/>
        </w:rPr>
        <w:t xml:space="preserve">construction d’une deuxième </w:t>
      </w:r>
      <w:proofErr w:type="spellStart"/>
      <w:r>
        <w:rPr>
          <w:rFonts w:ascii="Arial" w:hAnsi="Arial"/>
          <w:b/>
          <w:sz w:val="28"/>
          <w:szCs w:val="28"/>
        </w:rPr>
        <w:t>gigafactory</w:t>
      </w:r>
      <w:proofErr w:type="spellEnd"/>
      <w:r>
        <w:rPr>
          <w:rFonts w:ascii="Arial" w:hAnsi="Arial"/>
          <w:b/>
          <w:sz w:val="28"/>
          <w:szCs w:val="28"/>
        </w:rPr>
        <w:t xml:space="preserve"> </w:t>
      </w:r>
      <w:proofErr w:type="spellStart"/>
      <w:r>
        <w:rPr>
          <w:rFonts w:ascii="Arial" w:hAnsi="Arial"/>
          <w:b/>
          <w:sz w:val="28"/>
          <w:szCs w:val="28"/>
        </w:rPr>
        <w:t>StarPlus</w:t>
      </w:r>
      <w:proofErr w:type="spellEnd"/>
      <w:r>
        <w:rPr>
          <w:rFonts w:ascii="Arial" w:hAnsi="Arial"/>
          <w:b/>
          <w:sz w:val="28"/>
          <w:szCs w:val="28"/>
        </w:rPr>
        <w:t xml:space="preserve"> Energy aux États-Unis</w:t>
      </w:r>
    </w:p>
    <w:p w14:paraId="163B3E5D" w14:textId="77777777" w:rsidR="00C628B0" w:rsidRDefault="00C628B0" w:rsidP="00830308">
      <w:pPr>
        <w:spacing w:after="0" w:line="240" w:lineRule="auto"/>
        <w:jc w:val="center"/>
        <w:rPr>
          <w:rFonts w:ascii="Arial" w:hAnsi="Arial" w:cs="Arial"/>
          <w:b/>
          <w:sz w:val="28"/>
          <w:szCs w:val="28"/>
        </w:rPr>
      </w:pPr>
    </w:p>
    <w:p w14:paraId="4AE1CF6B" w14:textId="5665D238" w:rsidR="00875391" w:rsidRDefault="004108FB" w:rsidP="00C43B4E">
      <w:pPr>
        <w:widowControl/>
        <w:numPr>
          <w:ilvl w:val="0"/>
          <w:numId w:val="1"/>
        </w:numPr>
        <w:wordWrap/>
        <w:autoSpaceDE/>
        <w:autoSpaceDN/>
        <w:spacing w:after="0" w:line="240" w:lineRule="auto"/>
        <w:textAlignment w:val="baseline"/>
        <w:rPr>
          <w:rFonts w:ascii="Arial" w:eastAsia="Times New Roman" w:hAnsi="Arial" w:cs="Arial"/>
          <w:sz w:val="24"/>
          <w:szCs w:val="24"/>
        </w:rPr>
      </w:pPr>
      <w:r>
        <w:rPr>
          <w:rFonts w:ascii="Arial" w:hAnsi="Arial"/>
          <w:sz w:val="24"/>
          <w:szCs w:val="24"/>
        </w:rPr>
        <w:t>La coentreprise</w:t>
      </w:r>
      <w:r w:rsidR="007C2A10">
        <w:rPr>
          <w:rFonts w:ascii="Arial" w:hAnsi="Arial"/>
          <w:sz w:val="24"/>
          <w:szCs w:val="24"/>
        </w:rPr>
        <w:t xml:space="preserve"> </w:t>
      </w:r>
      <w:r w:rsidR="00584379">
        <w:rPr>
          <w:rFonts w:ascii="Arial" w:hAnsi="Arial"/>
          <w:sz w:val="24"/>
          <w:szCs w:val="24"/>
        </w:rPr>
        <w:t xml:space="preserve">va </w:t>
      </w:r>
      <w:r w:rsidR="007C2A10">
        <w:rPr>
          <w:rFonts w:ascii="Arial" w:hAnsi="Arial"/>
          <w:sz w:val="24"/>
          <w:szCs w:val="24"/>
        </w:rPr>
        <w:t>constr</w:t>
      </w:r>
      <w:r w:rsidR="00584379">
        <w:rPr>
          <w:rFonts w:ascii="Arial" w:hAnsi="Arial"/>
          <w:sz w:val="24"/>
          <w:szCs w:val="24"/>
        </w:rPr>
        <w:t xml:space="preserve">uire une nouvelle </w:t>
      </w:r>
      <w:r w:rsidR="007C2A10">
        <w:rPr>
          <w:rFonts w:ascii="Arial" w:hAnsi="Arial"/>
          <w:sz w:val="24"/>
          <w:szCs w:val="24"/>
        </w:rPr>
        <w:t xml:space="preserve">usine de batteries, avec un </w:t>
      </w:r>
      <w:r w:rsidR="00875391">
        <w:rPr>
          <w:rFonts w:ascii="Arial" w:hAnsi="Arial"/>
          <w:sz w:val="24"/>
          <w:szCs w:val="24"/>
        </w:rPr>
        <w:t>d</w:t>
      </w:r>
      <w:r w:rsidR="007C2A10">
        <w:rPr>
          <w:rFonts w:ascii="Arial" w:hAnsi="Arial"/>
          <w:sz w:val="24"/>
          <w:szCs w:val="24"/>
        </w:rPr>
        <w:t>émarrage prévu début 2027</w:t>
      </w:r>
    </w:p>
    <w:p w14:paraId="5C6B7F0D" w14:textId="1B3E86C3" w:rsidR="00E31648" w:rsidRPr="00875391" w:rsidRDefault="00584379" w:rsidP="00C43B4E">
      <w:pPr>
        <w:widowControl/>
        <w:numPr>
          <w:ilvl w:val="0"/>
          <w:numId w:val="1"/>
        </w:numPr>
        <w:wordWrap/>
        <w:autoSpaceDE/>
        <w:autoSpaceDN/>
        <w:spacing w:after="0" w:line="240" w:lineRule="auto"/>
        <w:textAlignment w:val="baseline"/>
        <w:rPr>
          <w:rFonts w:ascii="Arial" w:eastAsia="Times New Roman" w:hAnsi="Arial" w:cs="Arial"/>
          <w:sz w:val="24"/>
          <w:szCs w:val="24"/>
        </w:rPr>
      </w:pPr>
      <w:r w:rsidRPr="00875391">
        <w:rPr>
          <w:rFonts w:ascii="Arial" w:hAnsi="Arial"/>
          <w:sz w:val="24"/>
          <w:szCs w:val="24"/>
        </w:rPr>
        <w:t xml:space="preserve">Cette </w:t>
      </w:r>
      <w:r w:rsidR="00E31648" w:rsidRPr="00875391">
        <w:rPr>
          <w:rFonts w:ascii="Arial" w:hAnsi="Arial"/>
          <w:sz w:val="24"/>
          <w:szCs w:val="24"/>
        </w:rPr>
        <w:t>usine aura une capacité de production annuelle initiale de 34 gigawattheures (GWh)</w:t>
      </w:r>
    </w:p>
    <w:p w14:paraId="0FCAD613" w14:textId="0E9C6A10" w:rsidR="007C2A10" w:rsidRDefault="00E31648" w:rsidP="00C43B4E">
      <w:pPr>
        <w:widowControl/>
        <w:numPr>
          <w:ilvl w:val="0"/>
          <w:numId w:val="1"/>
        </w:numPr>
        <w:wordWrap/>
        <w:autoSpaceDE/>
        <w:autoSpaceDN/>
        <w:spacing w:after="0" w:line="240" w:lineRule="auto"/>
        <w:textAlignment w:val="baseline"/>
        <w:rPr>
          <w:rFonts w:ascii="Arial" w:eastAsia="Times New Roman" w:hAnsi="Arial" w:cs="Arial"/>
          <w:sz w:val="24"/>
          <w:szCs w:val="24"/>
        </w:rPr>
      </w:pPr>
      <w:proofErr w:type="spellStart"/>
      <w:r>
        <w:rPr>
          <w:rFonts w:ascii="Arial" w:hAnsi="Arial"/>
          <w:sz w:val="24"/>
          <w:szCs w:val="24"/>
        </w:rPr>
        <w:t>Stellantis</w:t>
      </w:r>
      <w:proofErr w:type="spellEnd"/>
      <w:r>
        <w:rPr>
          <w:rFonts w:ascii="Arial" w:hAnsi="Arial"/>
          <w:sz w:val="24"/>
          <w:szCs w:val="24"/>
        </w:rPr>
        <w:t xml:space="preserve"> et Samsung SDI construisent actuellement une </w:t>
      </w:r>
      <w:r w:rsidR="000A18D9">
        <w:rPr>
          <w:rFonts w:ascii="Arial" w:hAnsi="Arial"/>
          <w:sz w:val="24"/>
          <w:szCs w:val="24"/>
        </w:rPr>
        <w:t xml:space="preserve">première </w:t>
      </w:r>
      <w:proofErr w:type="spellStart"/>
      <w:r>
        <w:rPr>
          <w:rFonts w:ascii="Arial" w:hAnsi="Arial"/>
          <w:sz w:val="24"/>
          <w:szCs w:val="24"/>
        </w:rPr>
        <w:t>gigafactory</w:t>
      </w:r>
      <w:proofErr w:type="spellEnd"/>
      <w:r>
        <w:rPr>
          <w:rFonts w:ascii="Arial" w:hAnsi="Arial"/>
          <w:sz w:val="24"/>
          <w:szCs w:val="24"/>
        </w:rPr>
        <w:t xml:space="preserve"> à Kokomo, dans l’État de l’Indiana, </w:t>
      </w:r>
      <w:r w:rsidR="004108FB">
        <w:rPr>
          <w:rFonts w:ascii="Arial" w:hAnsi="Arial"/>
          <w:sz w:val="24"/>
          <w:szCs w:val="24"/>
        </w:rPr>
        <w:t>dont le lancement est</w:t>
      </w:r>
      <w:r>
        <w:rPr>
          <w:rFonts w:ascii="Arial" w:hAnsi="Arial"/>
          <w:sz w:val="24"/>
          <w:szCs w:val="24"/>
        </w:rPr>
        <w:t xml:space="preserve"> prévu </w:t>
      </w:r>
      <w:r w:rsidR="00875391">
        <w:rPr>
          <w:rFonts w:ascii="Arial" w:hAnsi="Arial"/>
          <w:sz w:val="24"/>
          <w:szCs w:val="24"/>
        </w:rPr>
        <w:t>au</w:t>
      </w:r>
      <w:r>
        <w:rPr>
          <w:rFonts w:ascii="Arial" w:hAnsi="Arial"/>
          <w:sz w:val="24"/>
          <w:szCs w:val="24"/>
        </w:rPr>
        <w:t xml:space="preserve"> premier trimestre 2025</w:t>
      </w:r>
    </w:p>
    <w:p w14:paraId="53958D4C" w14:textId="45F131E8" w:rsidR="004108FB" w:rsidRPr="00C43B4E" w:rsidRDefault="004108FB" w:rsidP="00C43B4E">
      <w:pPr>
        <w:widowControl/>
        <w:numPr>
          <w:ilvl w:val="0"/>
          <w:numId w:val="1"/>
        </w:numPr>
        <w:wordWrap/>
        <w:autoSpaceDE/>
        <w:autoSpaceDN/>
        <w:spacing w:after="0" w:line="240" w:lineRule="auto"/>
        <w:textAlignment w:val="baseline"/>
        <w:rPr>
          <w:rFonts w:ascii="Arial" w:hAnsi="Arial"/>
          <w:sz w:val="24"/>
          <w:szCs w:val="24"/>
        </w:rPr>
      </w:pPr>
      <w:r w:rsidRPr="00C43B4E">
        <w:rPr>
          <w:rFonts w:ascii="Arial" w:hAnsi="Arial"/>
          <w:sz w:val="24"/>
          <w:szCs w:val="24"/>
        </w:rPr>
        <w:t xml:space="preserve">Cette </w:t>
      </w:r>
      <w:proofErr w:type="spellStart"/>
      <w:r w:rsidRPr="00C43B4E">
        <w:rPr>
          <w:rFonts w:ascii="Arial" w:hAnsi="Arial"/>
          <w:sz w:val="24"/>
          <w:szCs w:val="24"/>
        </w:rPr>
        <w:t>gigafactory</w:t>
      </w:r>
      <w:proofErr w:type="spellEnd"/>
      <w:r w:rsidRPr="00C43B4E">
        <w:rPr>
          <w:rFonts w:ascii="Arial" w:hAnsi="Arial"/>
          <w:sz w:val="24"/>
          <w:szCs w:val="24"/>
        </w:rPr>
        <w:t xml:space="preserve"> sera la sixième </w:t>
      </w:r>
      <w:r w:rsidR="000A18D9">
        <w:rPr>
          <w:rFonts w:ascii="Arial" w:hAnsi="Arial"/>
          <w:sz w:val="24"/>
          <w:szCs w:val="24"/>
        </w:rPr>
        <w:t xml:space="preserve">usine </w:t>
      </w:r>
      <w:r w:rsidRPr="00C43B4E">
        <w:rPr>
          <w:rFonts w:ascii="Arial" w:hAnsi="Arial"/>
          <w:sz w:val="24"/>
          <w:szCs w:val="24"/>
        </w:rPr>
        <w:t>de batteries destinée</w:t>
      </w:r>
      <w:r w:rsidR="000A18D9">
        <w:rPr>
          <w:rFonts w:ascii="Arial" w:hAnsi="Arial"/>
          <w:sz w:val="24"/>
          <w:szCs w:val="24"/>
        </w:rPr>
        <w:t>s</w:t>
      </w:r>
      <w:r w:rsidRPr="00C43B4E">
        <w:rPr>
          <w:rFonts w:ascii="Arial" w:hAnsi="Arial"/>
          <w:sz w:val="24"/>
          <w:szCs w:val="24"/>
        </w:rPr>
        <w:t xml:space="preserve"> à soutenir le plan audacieux d</w:t>
      </w:r>
      <w:r w:rsidR="00C27C2F">
        <w:rPr>
          <w:rFonts w:ascii="Arial" w:hAnsi="Arial"/>
          <w:sz w:val="24"/>
          <w:szCs w:val="24"/>
        </w:rPr>
        <w:t>’</w:t>
      </w:r>
      <w:r w:rsidRPr="00C43B4E">
        <w:rPr>
          <w:rFonts w:ascii="Arial" w:hAnsi="Arial"/>
          <w:sz w:val="24"/>
          <w:szCs w:val="24"/>
        </w:rPr>
        <w:t xml:space="preserve">électrification de </w:t>
      </w:r>
      <w:proofErr w:type="spellStart"/>
      <w:r w:rsidRPr="00C43B4E">
        <w:rPr>
          <w:rFonts w:ascii="Arial" w:hAnsi="Arial"/>
          <w:sz w:val="24"/>
          <w:szCs w:val="24"/>
        </w:rPr>
        <w:t>Stellantis</w:t>
      </w:r>
      <w:proofErr w:type="spellEnd"/>
      <w:r w:rsidR="000A18D9">
        <w:rPr>
          <w:rFonts w:ascii="Arial" w:hAnsi="Arial"/>
          <w:sz w:val="24"/>
          <w:szCs w:val="24"/>
        </w:rPr>
        <w:t xml:space="preserve">, </w:t>
      </w:r>
      <w:r w:rsidR="00875391">
        <w:rPr>
          <w:rFonts w:ascii="Arial" w:hAnsi="Arial"/>
          <w:sz w:val="24"/>
          <w:szCs w:val="24"/>
        </w:rPr>
        <w:t xml:space="preserve">décrit </w:t>
      </w:r>
      <w:r w:rsidRPr="00C43B4E">
        <w:rPr>
          <w:rFonts w:ascii="Arial" w:hAnsi="Arial"/>
          <w:sz w:val="24"/>
          <w:szCs w:val="24"/>
        </w:rPr>
        <w:t xml:space="preserve">dans Dare </w:t>
      </w:r>
      <w:proofErr w:type="spellStart"/>
      <w:r w:rsidRPr="00C43B4E">
        <w:rPr>
          <w:rFonts w:ascii="Arial" w:hAnsi="Arial"/>
          <w:sz w:val="24"/>
          <w:szCs w:val="24"/>
        </w:rPr>
        <w:t>Forward</w:t>
      </w:r>
      <w:proofErr w:type="spellEnd"/>
      <w:r w:rsidRPr="00C43B4E">
        <w:rPr>
          <w:rFonts w:ascii="Arial" w:hAnsi="Arial"/>
          <w:sz w:val="24"/>
          <w:szCs w:val="24"/>
        </w:rPr>
        <w:t xml:space="preserve"> 2030</w:t>
      </w:r>
    </w:p>
    <w:p w14:paraId="64A0E539" w14:textId="3641F7CA" w:rsidR="002B1887" w:rsidRDefault="002B1887" w:rsidP="002B1887">
      <w:pPr>
        <w:widowControl/>
        <w:wordWrap/>
        <w:autoSpaceDE/>
        <w:autoSpaceDN/>
        <w:spacing w:after="0" w:line="240" w:lineRule="auto"/>
        <w:ind w:left="360"/>
        <w:jc w:val="left"/>
        <w:textAlignment w:val="baseline"/>
        <w:rPr>
          <w:rFonts w:ascii="Arial" w:eastAsia="Times New Roman" w:hAnsi="Arial" w:cs="Arial"/>
          <w:sz w:val="24"/>
          <w:szCs w:val="24"/>
        </w:rPr>
      </w:pPr>
    </w:p>
    <w:p w14:paraId="50FD9821" w14:textId="77777777" w:rsidR="007C2A10" w:rsidRPr="003D686E" w:rsidRDefault="007C2A10" w:rsidP="00830308">
      <w:pPr>
        <w:spacing w:after="0" w:line="240" w:lineRule="auto"/>
        <w:rPr>
          <w:rFonts w:ascii="Arial" w:hAnsi="Arial" w:cs="Arial"/>
          <w:b/>
          <w:sz w:val="22"/>
        </w:rPr>
      </w:pPr>
    </w:p>
    <w:p w14:paraId="02C7EB18" w14:textId="2AEB9109" w:rsidR="00285174" w:rsidRDefault="00831236" w:rsidP="00285174">
      <w:pPr>
        <w:spacing w:after="0" w:line="240" w:lineRule="auto"/>
        <w:rPr>
          <w:rFonts w:ascii="Arial" w:hAnsi="Arial"/>
          <w:sz w:val="22"/>
          <w:shd w:val="clear" w:color="auto" w:fill="FFFFFF"/>
        </w:rPr>
      </w:pPr>
      <w:r w:rsidRPr="00342560">
        <w:rPr>
          <w:rFonts w:ascii="Arial" w:eastAsia="Times New Roman" w:hAnsi="Arial" w:cs="Arial"/>
          <w:b/>
          <w:bCs/>
          <w:sz w:val="22"/>
          <w:shd w:val="clear" w:color="auto" w:fill="FFFFFF"/>
        </w:rPr>
        <w:t xml:space="preserve">AMSTERDAM, Le </w:t>
      </w:r>
      <w:r w:rsidR="004108FB" w:rsidRPr="00342560">
        <w:rPr>
          <w:rFonts w:ascii="Arial" w:eastAsia="Times New Roman" w:hAnsi="Arial" w:cs="Arial"/>
          <w:b/>
          <w:bCs/>
          <w:sz w:val="22"/>
          <w:shd w:val="clear" w:color="auto" w:fill="FFFFFF"/>
        </w:rPr>
        <w:t>24</w:t>
      </w:r>
      <w:r w:rsidRPr="00342560">
        <w:rPr>
          <w:rFonts w:ascii="Arial" w:eastAsia="Times New Roman" w:hAnsi="Arial" w:cs="Arial"/>
          <w:b/>
          <w:bCs/>
          <w:sz w:val="22"/>
          <w:shd w:val="clear" w:color="auto" w:fill="FFFFFF"/>
        </w:rPr>
        <w:t xml:space="preserve"> juillet 2023 </w:t>
      </w:r>
      <w:r w:rsidRPr="00C43B4E">
        <w:rPr>
          <w:rFonts w:ascii="Arial" w:eastAsia="Times New Roman" w:hAnsi="Arial" w:cs="Arial"/>
          <w:sz w:val="22"/>
          <w:shd w:val="clear" w:color="auto" w:fill="FFFFFF"/>
        </w:rPr>
        <w:t>–</w:t>
      </w:r>
      <w:hyperlink r:id="rId10" w:history="1">
        <w:r w:rsidRPr="00187AC9">
          <w:rPr>
            <w:rStyle w:val="Hyperlink"/>
            <w:bCs/>
          </w:rPr>
          <w:t xml:space="preserve"> </w:t>
        </w:r>
        <w:proofErr w:type="spellStart"/>
        <w:r w:rsidRPr="00187AC9">
          <w:rPr>
            <w:rStyle w:val="Hyperlink"/>
            <w:rFonts w:ascii="Arial" w:hAnsi="Arial"/>
            <w:sz w:val="22"/>
          </w:rPr>
          <w:t>Stellantis</w:t>
        </w:r>
        <w:proofErr w:type="spellEnd"/>
        <w:r w:rsidRPr="00187AC9">
          <w:rPr>
            <w:rStyle w:val="Hyperlink"/>
            <w:rFonts w:ascii="Arial" w:hAnsi="Arial"/>
            <w:sz w:val="22"/>
          </w:rPr>
          <w:t xml:space="preserve"> N.V.</w:t>
        </w:r>
      </w:hyperlink>
      <w:r>
        <w:rPr>
          <w:rFonts w:ascii="Arial" w:hAnsi="Arial"/>
          <w:sz w:val="22"/>
          <w:shd w:val="clear" w:color="auto" w:fill="FFFFFF"/>
        </w:rPr>
        <w:t xml:space="preserve"> et </w:t>
      </w:r>
      <w:r>
        <w:rPr>
          <w:rFonts w:ascii="Arial" w:hAnsi="Arial"/>
          <w:sz w:val="22"/>
        </w:rPr>
        <w:t>Samsung SDI</w:t>
      </w:r>
      <w:r>
        <w:rPr>
          <w:rFonts w:ascii="Arial" w:hAnsi="Arial"/>
          <w:sz w:val="22"/>
          <w:shd w:val="clear" w:color="auto" w:fill="FFFFFF"/>
        </w:rPr>
        <w:t xml:space="preserve"> annoncent avoir conclu aujourd’hui un protocole d’accord (MOU) pour la construction d’une deuxième usine de production de batteries aux États-Unis, </w:t>
      </w:r>
      <w:r w:rsidR="000A18D9">
        <w:rPr>
          <w:rFonts w:ascii="Arial" w:hAnsi="Arial"/>
          <w:sz w:val="22"/>
          <w:shd w:val="clear" w:color="auto" w:fill="FFFFFF"/>
        </w:rPr>
        <w:t xml:space="preserve">dans le cadre de </w:t>
      </w:r>
      <w:r w:rsidR="00875391">
        <w:rPr>
          <w:rFonts w:ascii="Arial" w:hAnsi="Arial"/>
          <w:sz w:val="22"/>
          <w:shd w:val="clear" w:color="auto" w:fill="FFFFFF"/>
        </w:rPr>
        <w:t>l</w:t>
      </w:r>
      <w:r w:rsidR="000A18D9">
        <w:rPr>
          <w:rFonts w:ascii="Arial" w:hAnsi="Arial"/>
          <w:sz w:val="22"/>
          <w:shd w:val="clear" w:color="auto" w:fill="FFFFFF"/>
        </w:rPr>
        <w:t>eur</w:t>
      </w:r>
      <w:r w:rsidR="00875391">
        <w:rPr>
          <w:rFonts w:ascii="Arial" w:hAnsi="Arial"/>
          <w:sz w:val="22"/>
          <w:shd w:val="clear" w:color="auto" w:fill="FFFFFF"/>
        </w:rPr>
        <w:t xml:space="preserve"> </w:t>
      </w:r>
      <w:hyperlink r:id="rId11" w:history="1">
        <w:r w:rsidR="004108FB" w:rsidRPr="00757338">
          <w:rPr>
            <w:rStyle w:val="Hyperlink"/>
            <w:rFonts w:ascii="Arial" w:hAnsi="Arial"/>
            <w:sz w:val="22"/>
            <w:shd w:val="clear" w:color="auto" w:fill="FFFFFF"/>
          </w:rPr>
          <w:t>coentreprise</w:t>
        </w:r>
        <w:r w:rsidRPr="00757338">
          <w:rPr>
            <w:rStyle w:val="Hyperlink"/>
            <w:rFonts w:ascii="Arial" w:hAnsi="Arial"/>
            <w:sz w:val="22"/>
            <w:shd w:val="clear" w:color="auto" w:fill="FFFFFF"/>
          </w:rPr>
          <w:t xml:space="preserve"> existante </w:t>
        </w:r>
        <w:proofErr w:type="spellStart"/>
        <w:r w:rsidRPr="00757338">
          <w:rPr>
            <w:rStyle w:val="Hyperlink"/>
            <w:rFonts w:ascii="Arial" w:hAnsi="Arial"/>
            <w:sz w:val="22"/>
            <w:shd w:val="clear" w:color="auto" w:fill="FFFFFF"/>
          </w:rPr>
          <w:t>StarPlus</w:t>
        </w:r>
        <w:proofErr w:type="spellEnd"/>
        <w:r w:rsidRPr="00757338">
          <w:rPr>
            <w:rStyle w:val="Hyperlink"/>
            <w:rFonts w:ascii="Arial" w:hAnsi="Arial"/>
            <w:sz w:val="22"/>
            <w:shd w:val="clear" w:color="auto" w:fill="FFFFFF"/>
          </w:rPr>
          <w:t xml:space="preserve"> Energy</w:t>
        </w:r>
      </w:hyperlink>
      <w:r>
        <w:rPr>
          <w:rFonts w:ascii="Arial" w:hAnsi="Arial"/>
          <w:sz w:val="22"/>
          <w:shd w:val="clear" w:color="auto" w:fill="FFFFFF"/>
        </w:rPr>
        <w:t xml:space="preserve">. L’usine, dont le démarrage est prévu pour 2027, </w:t>
      </w:r>
      <w:r w:rsidR="00584379">
        <w:rPr>
          <w:rFonts w:ascii="Arial" w:hAnsi="Arial"/>
          <w:sz w:val="22"/>
          <w:shd w:val="clear" w:color="auto" w:fill="FFFFFF"/>
        </w:rPr>
        <w:t>aura</w:t>
      </w:r>
      <w:r>
        <w:rPr>
          <w:rFonts w:ascii="Arial" w:hAnsi="Arial"/>
          <w:sz w:val="22"/>
          <w:shd w:val="clear" w:color="auto" w:fill="FFFFFF"/>
        </w:rPr>
        <w:t xml:space="preserve"> une capacité de production annuelle initiale de 34 gigawattheures (GWh).</w:t>
      </w:r>
    </w:p>
    <w:p w14:paraId="59CF288C" w14:textId="1607D117" w:rsidR="004108FB" w:rsidRDefault="004108FB" w:rsidP="00285174">
      <w:pPr>
        <w:spacing w:after="0" w:line="240" w:lineRule="auto"/>
        <w:rPr>
          <w:rFonts w:ascii="Arial" w:hAnsi="Arial"/>
          <w:sz w:val="22"/>
          <w:shd w:val="clear" w:color="auto" w:fill="FFFFFF"/>
        </w:rPr>
      </w:pPr>
    </w:p>
    <w:p w14:paraId="615257D2" w14:textId="0FED49C6" w:rsidR="00831236" w:rsidRPr="00CA1110" w:rsidRDefault="00E31648" w:rsidP="00285174">
      <w:pPr>
        <w:spacing w:after="0" w:line="240" w:lineRule="auto"/>
        <w:rPr>
          <w:rFonts w:ascii="Arial" w:eastAsia="Times New Roman" w:hAnsi="Arial" w:cs="Arial"/>
          <w:sz w:val="22"/>
          <w:shd w:val="clear" w:color="auto" w:fill="FFFFFF"/>
        </w:rPr>
      </w:pPr>
      <w:r>
        <w:rPr>
          <w:rFonts w:ascii="Arial" w:hAnsi="Arial"/>
          <w:sz w:val="22"/>
          <w:shd w:val="clear" w:color="auto" w:fill="FFFFFF"/>
        </w:rPr>
        <w:t xml:space="preserve">En mai 2022, </w:t>
      </w:r>
      <w:proofErr w:type="spellStart"/>
      <w:r>
        <w:rPr>
          <w:rFonts w:ascii="Arial" w:hAnsi="Arial"/>
          <w:sz w:val="22"/>
          <w:shd w:val="clear" w:color="auto" w:fill="FFFFFF"/>
        </w:rPr>
        <w:t>Stellantis</w:t>
      </w:r>
      <w:proofErr w:type="spellEnd"/>
      <w:r>
        <w:rPr>
          <w:rFonts w:ascii="Arial" w:hAnsi="Arial"/>
          <w:sz w:val="22"/>
          <w:shd w:val="clear" w:color="auto" w:fill="FFFFFF"/>
        </w:rPr>
        <w:t xml:space="preserve"> et Samsung SDI avaient annoncé leur volonté de construire une première usine de</w:t>
      </w:r>
      <w:r w:rsidR="00584379">
        <w:rPr>
          <w:rFonts w:ascii="Arial" w:hAnsi="Arial"/>
          <w:sz w:val="22"/>
          <w:shd w:val="clear" w:color="auto" w:fill="FFFFFF"/>
        </w:rPr>
        <w:t xml:space="preserve"> fabrication </w:t>
      </w:r>
      <w:r w:rsidR="00187AC9">
        <w:rPr>
          <w:rFonts w:ascii="Arial" w:hAnsi="Arial"/>
          <w:sz w:val="22"/>
          <w:shd w:val="clear" w:color="auto" w:fill="FFFFFF"/>
        </w:rPr>
        <w:t xml:space="preserve">de batteries </w:t>
      </w:r>
      <w:r>
        <w:rPr>
          <w:rFonts w:ascii="Arial" w:hAnsi="Arial"/>
          <w:sz w:val="22"/>
          <w:shd w:val="clear" w:color="auto" w:fill="FFFFFF"/>
        </w:rPr>
        <w:t xml:space="preserve">à Kokomo, dans l’Indiana, aux États-Unis. </w:t>
      </w:r>
      <w:r w:rsidR="000A18D9">
        <w:rPr>
          <w:rFonts w:ascii="Arial" w:hAnsi="Arial"/>
          <w:sz w:val="22"/>
          <w:shd w:val="clear" w:color="auto" w:fill="FFFFFF"/>
        </w:rPr>
        <w:t xml:space="preserve">Cette </w:t>
      </w:r>
      <w:r>
        <w:rPr>
          <w:rFonts w:ascii="Arial" w:hAnsi="Arial"/>
          <w:sz w:val="22"/>
          <w:shd w:val="clear" w:color="auto" w:fill="FFFFFF"/>
        </w:rPr>
        <w:t xml:space="preserve">usine, </w:t>
      </w:r>
      <w:r w:rsidR="00584379">
        <w:rPr>
          <w:rFonts w:ascii="Arial" w:hAnsi="Arial"/>
          <w:sz w:val="22"/>
          <w:shd w:val="clear" w:color="auto" w:fill="FFFFFF"/>
        </w:rPr>
        <w:t>qui devrait démarrer au</w:t>
      </w:r>
      <w:r>
        <w:rPr>
          <w:rFonts w:ascii="Arial" w:hAnsi="Arial"/>
          <w:sz w:val="22"/>
          <w:shd w:val="clear" w:color="auto" w:fill="FFFFFF"/>
        </w:rPr>
        <w:t xml:space="preserve"> premier trimestre 2025, </w:t>
      </w:r>
      <w:r w:rsidR="00187AC9">
        <w:rPr>
          <w:rFonts w:ascii="Arial" w:hAnsi="Arial"/>
          <w:sz w:val="22"/>
          <w:shd w:val="clear" w:color="auto" w:fill="FFFFFF"/>
        </w:rPr>
        <w:t>aura</w:t>
      </w:r>
      <w:r>
        <w:rPr>
          <w:rFonts w:ascii="Arial" w:hAnsi="Arial"/>
          <w:sz w:val="22"/>
          <w:shd w:val="clear" w:color="auto" w:fill="FFFFFF"/>
        </w:rPr>
        <w:t xml:space="preserve"> une capacité de production annuelle de 33 </w:t>
      </w:r>
      <w:proofErr w:type="gramStart"/>
      <w:r>
        <w:rPr>
          <w:rFonts w:ascii="Arial" w:hAnsi="Arial"/>
          <w:sz w:val="22"/>
          <w:shd w:val="clear" w:color="auto" w:fill="FFFFFF"/>
        </w:rPr>
        <w:t>GWh</w:t>
      </w:r>
      <w:proofErr w:type="gramEnd"/>
      <w:r>
        <w:rPr>
          <w:rFonts w:ascii="Arial" w:hAnsi="Arial"/>
          <w:sz w:val="22"/>
          <w:shd w:val="clear" w:color="auto" w:fill="FFFFFF"/>
        </w:rPr>
        <w:t xml:space="preserve">, en hausse par rapport à l’objectif initial de 23 GWh. </w:t>
      </w:r>
    </w:p>
    <w:p w14:paraId="5F95BD62" w14:textId="1F682B79" w:rsidR="00707F0F" w:rsidRDefault="00707F0F" w:rsidP="00830308">
      <w:pPr>
        <w:spacing w:after="0" w:line="240" w:lineRule="auto"/>
        <w:rPr>
          <w:rFonts w:ascii="Arial" w:eastAsia="Times New Roman" w:hAnsi="Arial" w:cs="Arial"/>
          <w:sz w:val="22"/>
          <w:shd w:val="clear" w:color="auto" w:fill="FFFFFF"/>
        </w:rPr>
      </w:pPr>
    </w:p>
    <w:p w14:paraId="6D22C273" w14:textId="511477DB" w:rsidR="00584379" w:rsidRPr="00584379" w:rsidRDefault="003E6DAA" w:rsidP="00584379">
      <w:pPr>
        <w:tabs>
          <w:tab w:val="left" w:pos="5850"/>
        </w:tabs>
        <w:spacing w:after="0" w:line="240" w:lineRule="auto"/>
        <w:rPr>
          <w:rFonts w:ascii="Arial" w:eastAsia="Times New Roman" w:hAnsi="Arial" w:cs="Arial"/>
          <w:sz w:val="22"/>
          <w:shd w:val="clear" w:color="auto" w:fill="FFFFFF"/>
        </w:rPr>
      </w:pPr>
      <w:r>
        <w:rPr>
          <w:rFonts w:ascii="Arial" w:hAnsi="Arial"/>
          <w:sz w:val="22"/>
          <w:shd w:val="clear" w:color="auto" w:fill="FFFFFF"/>
        </w:rPr>
        <w:t xml:space="preserve">« Cette nouvelle usine </w:t>
      </w:r>
      <w:r w:rsidR="00187AC9">
        <w:rPr>
          <w:rFonts w:ascii="Arial" w:hAnsi="Arial"/>
          <w:sz w:val="22"/>
          <w:shd w:val="clear" w:color="auto" w:fill="FFFFFF"/>
        </w:rPr>
        <w:t>contribuera</w:t>
      </w:r>
      <w:r>
        <w:rPr>
          <w:rFonts w:ascii="Arial" w:hAnsi="Arial"/>
          <w:sz w:val="22"/>
          <w:shd w:val="clear" w:color="auto" w:fill="FFFFFF"/>
        </w:rPr>
        <w:t xml:space="preserve"> à atteindre notre objectif ambitieux d</w:t>
      </w:r>
      <w:r w:rsidR="00875391">
        <w:rPr>
          <w:rFonts w:ascii="Arial" w:hAnsi="Arial"/>
          <w:sz w:val="22"/>
          <w:shd w:val="clear" w:color="auto" w:fill="FFFFFF"/>
        </w:rPr>
        <w:t>e proposer</w:t>
      </w:r>
      <w:r w:rsidR="00187AC9">
        <w:rPr>
          <w:rFonts w:ascii="Arial" w:hAnsi="Arial"/>
          <w:sz w:val="22"/>
          <w:shd w:val="clear" w:color="auto" w:fill="FFFFFF"/>
        </w:rPr>
        <w:t xml:space="preserve"> </w:t>
      </w:r>
      <w:r>
        <w:rPr>
          <w:rFonts w:ascii="Arial" w:hAnsi="Arial"/>
          <w:sz w:val="22"/>
          <w:shd w:val="clear" w:color="auto" w:fill="FFFFFF"/>
        </w:rPr>
        <w:t xml:space="preserve">au moins 25 nouveaux véhicules électriques sur le marché nord-américain d’ici la fin de la décennie », a déclaré Carlos Tavares, CEO de </w:t>
      </w:r>
      <w:proofErr w:type="spellStart"/>
      <w:r>
        <w:rPr>
          <w:rFonts w:ascii="Arial" w:hAnsi="Arial"/>
          <w:sz w:val="22"/>
          <w:shd w:val="clear" w:color="auto" w:fill="FFFFFF"/>
        </w:rPr>
        <w:t>Stellantis</w:t>
      </w:r>
      <w:proofErr w:type="spellEnd"/>
      <w:r>
        <w:rPr>
          <w:rFonts w:ascii="Arial" w:hAnsi="Arial"/>
          <w:sz w:val="22"/>
          <w:shd w:val="clear" w:color="auto" w:fill="FFFFFF"/>
        </w:rPr>
        <w:t>. « Nous continuons à augmenter notre capacité de production aux États-Unis en collaboration avec notre partenaire Samsung SDI</w:t>
      </w:r>
      <w:r w:rsidR="00187AC9" w:rsidRPr="00187AC9">
        <w:rPr>
          <w:rFonts w:ascii="Arial" w:eastAsia="Times New Roman" w:hAnsi="Arial" w:cs="Arial"/>
          <w:sz w:val="22"/>
          <w:shd w:val="clear" w:color="auto" w:fill="FFFFFF"/>
        </w:rPr>
        <w:t xml:space="preserve"> et</w:t>
      </w:r>
      <w:r w:rsidR="00875391">
        <w:rPr>
          <w:rFonts w:ascii="Arial" w:eastAsia="Times New Roman" w:hAnsi="Arial" w:cs="Arial"/>
          <w:sz w:val="22"/>
          <w:shd w:val="clear" w:color="auto" w:fill="FFFFFF"/>
        </w:rPr>
        <w:t xml:space="preserve"> nous</w:t>
      </w:r>
      <w:r w:rsidR="00187AC9" w:rsidRPr="00187AC9">
        <w:rPr>
          <w:rFonts w:ascii="Arial" w:eastAsia="Times New Roman" w:hAnsi="Arial" w:cs="Arial"/>
          <w:sz w:val="22"/>
          <w:shd w:val="clear" w:color="auto" w:fill="FFFFFF"/>
        </w:rPr>
        <w:t xml:space="preserve"> </w:t>
      </w:r>
      <w:r w:rsidR="000A18D9">
        <w:rPr>
          <w:rFonts w:ascii="Arial" w:eastAsia="Times New Roman" w:hAnsi="Arial" w:cs="Arial"/>
          <w:sz w:val="22"/>
          <w:shd w:val="clear" w:color="auto" w:fill="FFFFFF"/>
        </w:rPr>
        <w:t xml:space="preserve">posons </w:t>
      </w:r>
      <w:r w:rsidR="00187AC9" w:rsidRPr="00187AC9">
        <w:rPr>
          <w:rFonts w:ascii="Arial" w:eastAsia="Times New Roman" w:hAnsi="Arial" w:cs="Arial"/>
          <w:sz w:val="22"/>
          <w:shd w:val="clear" w:color="auto" w:fill="FFFFFF"/>
        </w:rPr>
        <w:t>les prochain</w:t>
      </w:r>
      <w:r w:rsidR="00584379">
        <w:rPr>
          <w:rFonts w:ascii="Arial" w:eastAsia="Times New Roman" w:hAnsi="Arial" w:cs="Arial"/>
          <w:sz w:val="22"/>
          <w:shd w:val="clear" w:color="auto" w:fill="FFFFFF"/>
        </w:rPr>
        <w:t>s jalons</w:t>
      </w:r>
      <w:r w:rsidR="00187AC9" w:rsidRPr="00187AC9">
        <w:rPr>
          <w:rFonts w:ascii="Arial" w:eastAsia="Times New Roman" w:hAnsi="Arial" w:cs="Arial"/>
          <w:sz w:val="22"/>
          <w:shd w:val="clear" w:color="auto" w:fill="FFFFFF"/>
        </w:rPr>
        <w:t xml:space="preserve"> pour atteindre notre engagement de neutralité carbone</w:t>
      </w:r>
      <w:r w:rsidR="00187AC9">
        <w:rPr>
          <w:rFonts w:ascii="Arial" w:eastAsia="Times New Roman" w:hAnsi="Arial" w:cs="Arial"/>
          <w:sz w:val="22"/>
          <w:shd w:val="clear" w:color="auto" w:fill="FFFFFF"/>
        </w:rPr>
        <w:t xml:space="preserve"> </w:t>
      </w:r>
      <w:r w:rsidR="00C27C2F" w:rsidRPr="00187AC9">
        <w:rPr>
          <w:rFonts w:ascii="Arial" w:eastAsia="Times New Roman" w:hAnsi="Arial" w:cs="Arial"/>
          <w:sz w:val="22"/>
          <w:shd w:val="clear" w:color="auto" w:fill="FFFFFF"/>
        </w:rPr>
        <w:t>d</w:t>
      </w:r>
      <w:r w:rsidR="00C27C2F">
        <w:rPr>
          <w:rFonts w:ascii="Arial" w:eastAsia="Times New Roman" w:hAnsi="Arial" w:cs="Arial"/>
          <w:sz w:val="22"/>
          <w:shd w:val="clear" w:color="auto" w:fill="FFFFFF"/>
        </w:rPr>
        <w:t>’</w:t>
      </w:r>
      <w:r w:rsidR="00C27C2F" w:rsidRPr="00187AC9">
        <w:rPr>
          <w:rFonts w:ascii="Arial" w:eastAsia="Times New Roman" w:hAnsi="Arial" w:cs="Arial"/>
          <w:sz w:val="22"/>
          <w:shd w:val="clear" w:color="auto" w:fill="FFFFFF"/>
        </w:rPr>
        <w:t xml:space="preserve">ici </w:t>
      </w:r>
      <w:r w:rsidR="00187AC9" w:rsidRPr="00187AC9">
        <w:rPr>
          <w:rFonts w:ascii="Arial" w:eastAsia="Times New Roman" w:hAnsi="Arial" w:cs="Arial"/>
          <w:sz w:val="22"/>
          <w:shd w:val="clear" w:color="auto" w:fill="FFFFFF"/>
        </w:rPr>
        <w:t>2038</w:t>
      </w:r>
      <w:r w:rsidR="00875391">
        <w:rPr>
          <w:rFonts w:ascii="Arial" w:eastAsia="Times New Roman" w:hAnsi="Arial" w:cs="Arial"/>
          <w:sz w:val="22"/>
          <w:shd w:val="clear" w:color="auto" w:fill="FFFFFF"/>
        </w:rPr>
        <w:t>.</w:t>
      </w:r>
      <w:r w:rsidR="00187AC9">
        <w:rPr>
          <w:rFonts w:ascii="Arial" w:eastAsia="Times New Roman" w:hAnsi="Arial" w:cs="Arial"/>
          <w:sz w:val="22"/>
          <w:shd w:val="clear" w:color="auto" w:fill="FFFFFF"/>
        </w:rPr>
        <w:t> »</w:t>
      </w:r>
      <w:r w:rsidR="00584379">
        <w:rPr>
          <w:rFonts w:ascii="Arial" w:eastAsia="Times New Roman" w:hAnsi="Arial" w:cs="Arial"/>
          <w:sz w:val="22"/>
          <w:shd w:val="clear" w:color="auto" w:fill="FFFFFF"/>
        </w:rPr>
        <w:tab/>
      </w:r>
    </w:p>
    <w:p w14:paraId="698AB6F4" w14:textId="77777777" w:rsidR="00584379" w:rsidRPr="00584379" w:rsidRDefault="00584379" w:rsidP="00584379">
      <w:pPr>
        <w:tabs>
          <w:tab w:val="left" w:pos="5850"/>
        </w:tabs>
        <w:spacing w:after="0" w:line="240" w:lineRule="auto"/>
        <w:rPr>
          <w:rFonts w:ascii="Arial" w:eastAsia="Times New Roman" w:hAnsi="Arial" w:cs="Arial"/>
          <w:sz w:val="22"/>
          <w:shd w:val="clear" w:color="auto" w:fill="FFFFFF"/>
        </w:rPr>
      </w:pPr>
    </w:p>
    <w:p w14:paraId="775D9E14" w14:textId="5977946A" w:rsidR="00757338" w:rsidRDefault="0040085F" w:rsidP="00C43B4E">
      <w:pPr>
        <w:pStyle w:val="NormalWeb"/>
        <w:spacing w:before="0" w:beforeAutospacing="0" w:after="0" w:afterAutospacing="0"/>
        <w:jc w:val="both"/>
        <w:rPr>
          <w:rFonts w:ascii="Segoe UI" w:hAnsi="Segoe UI" w:cs="Segoe UI"/>
          <w:sz w:val="21"/>
          <w:szCs w:val="21"/>
        </w:rPr>
      </w:pPr>
      <w:r w:rsidRPr="00C43B4E">
        <w:rPr>
          <w:rFonts w:ascii="Arial" w:hAnsi="Arial"/>
          <w:sz w:val="22"/>
          <w:shd w:val="clear" w:color="auto" w:fill="FFFFFF"/>
        </w:rPr>
        <w:t xml:space="preserve">« En </w:t>
      </w:r>
      <w:r w:rsidR="000A18D9">
        <w:rPr>
          <w:rFonts w:ascii="Arial" w:hAnsi="Arial"/>
          <w:sz w:val="22"/>
          <w:shd w:val="clear" w:color="auto" w:fill="FFFFFF"/>
        </w:rPr>
        <w:t xml:space="preserve">créant </w:t>
      </w:r>
      <w:r w:rsidRPr="00C43B4E">
        <w:rPr>
          <w:rFonts w:ascii="Arial" w:hAnsi="Arial"/>
          <w:sz w:val="22"/>
          <w:shd w:val="clear" w:color="auto" w:fill="FFFFFF"/>
        </w:rPr>
        <w:t xml:space="preserve">cette </w:t>
      </w:r>
      <w:r w:rsidR="00187AC9" w:rsidRPr="00C43B4E">
        <w:rPr>
          <w:rFonts w:ascii="Arial" w:hAnsi="Arial"/>
          <w:sz w:val="22"/>
          <w:shd w:val="clear" w:color="auto" w:fill="FFFFFF"/>
        </w:rPr>
        <w:t>coentreprise</w:t>
      </w:r>
      <w:r w:rsidRPr="00C43B4E">
        <w:rPr>
          <w:rFonts w:ascii="Arial" w:hAnsi="Arial"/>
          <w:sz w:val="22"/>
          <w:shd w:val="clear" w:color="auto" w:fill="FFFFFF"/>
        </w:rPr>
        <w:t xml:space="preserve"> avec </w:t>
      </w:r>
      <w:proofErr w:type="spellStart"/>
      <w:r w:rsidRPr="00C43B4E">
        <w:rPr>
          <w:rFonts w:ascii="Arial" w:hAnsi="Arial"/>
          <w:sz w:val="22"/>
          <w:shd w:val="clear" w:color="auto" w:fill="FFFFFF"/>
        </w:rPr>
        <w:t>Stellantis</w:t>
      </w:r>
      <w:proofErr w:type="spellEnd"/>
      <w:r w:rsidRPr="00C43B4E">
        <w:rPr>
          <w:rFonts w:ascii="Arial" w:hAnsi="Arial"/>
          <w:sz w:val="22"/>
          <w:shd w:val="clear" w:color="auto" w:fill="FFFFFF"/>
        </w:rPr>
        <w:t xml:space="preserve"> l’an dernier, nous avons </w:t>
      </w:r>
      <w:r w:rsidR="00187AC9" w:rsidRPr="00C43B4E">
        <w:rPr>
          <w:rFonts w:ascii="Arial" w:hAnsi="Arial"/>
          <w:sz w:val="22"/>
          <w:shd w:val="clear" w:color="auto" w:fill="FFFFFF"/>
        </w:rPr>
        <w:t>posé</w:t>
      </w:r>
      <w:r w:rsidRPr="00C43B4E">
        <w:rPr>
          <w:rFonts w:ascii="Arial" w:hAnsi="Arial"/>
          <w:sz w:val="22"/>
          <w:shd w:val="clear" w:color="auto" w:fill="FFFFFF"/>
        </w:rPr>
        <w:t xml:space="preserve"> des bases solides pour </w:t>
      </w:r>
      <w:r w:rsidR="00187AC9" w:rsidRPr="00C43B4E">
        <w:rPr>
          <w:rFonts w:ascii="Arial" w:hAnsi="Arial"/>
          <w:sz w:val="22"/>
          <w:shd w:val="clear" w:color="auto" w:fill="FFFFFF"/>
        </w:rPr>
        <w:t xml:space="preserve">marquer </w:t>
      </w:r>
      <w:r w:rsidRPr="00C43B4E">
        <w:rPr>
          <w:rFonts w:ascii="Arial" w:hAnsi="Arial"/>
          <w:sz w:val="22"/>
          <w:shd w:val="clear" w:color="auto" w:fill="FFFFFF"/>
        </w:rPr>
        <w:t xml:space="preserve">notre présence en Amérique du Nord, » a </w:t>
      </w:r>
      <w:r w:rsidR="00187AC9" w:rsidRPr="00C43B4E">
        <w:rPr>
          <w:rFonts w:ascii="Arial" w:hAnsi="Arial"/>
          <w:sz w:val="22"/>
          <w:shd w:val="clear" w:color="auto" w:fill="FFFFFF"/>
        </w:rPr>
        <w:t xml:space="preserve">déclaré </w:t>
      </w:r>
      <w:r w:rsidRPr="00C43B4E">
        <w:rPr>
          <w:rFonts w:ascii="Arial" w:hAnsi="Arial"/>
          <w:sz w:val="22"/>
          <w:shd w:val="clear" w:color="auto" w:fill="FFFFFF"/>
        </w:rPr>
        <w:t xml:space="preserve">Yoon-ho Choi, Président de Samsung SDI. « Cette seconde usine </w:t>
      </w:r>
      <w:r w:rsidR="00757338">
        <w:rPr>
          <w:rFonts w:ascii="Arial" w:hAnsi="Arial"/>
          <w:sz w:val="22"/>
          <w:shd w:val="clear" w:color="auto" w:fill="FFFFFF"/>
        </w:rPr>
        <w:t xml:space="preserve">va nous permettre d’accélérer notre déploiement sur le marché américain et aidera </w:t>
      </w:r>
      <w:proofErr w:type="spellStart"/>
      <w:r w:rsidR="00757338">
        <w:rPr>
          <w:rFonts w:ascii="Arial" w:hAnsi="Arial"/>
          <w:sz w:val="22"/>
          <w:shd w:val="clear" w:color="auto" w:fill="FFFFFF"/>
        </w:rPr>
        <w:t>Stellantis</w:t>
      </w:r>
      <w:proofErr w:type="spellEnd"/>
      <w:r w:rsidR="00757338">
        <w:rPr>
          <w:rFonts w:ascii="Arial" w:hAnsi="Arial"/>
          <w:sz w:val="22"/>
          <w:shd w:val="clear" w:color="auto" w:fill="FFFFFF"/>
        </w:rPr>
        <w:t xml:space="preserve"> à faire</w:t>
      </w:r>
      <w:r w:rsidRPr="00C43B4E">
        <w:rPr>
          <w:rFonts w:ascii="Arial" w:hAnsi="Arial"/>
          <w:sz w:val="22"/>
          <w:shd w:val="clear" w:color="auto" w:fill="FFFFFF"/>
        </w:rPr>
        <w:t xml:space="preserve"> avancer le passage des États-Unis à l’ère du véhicule électrique </w:t>
      </w:r>
      <w:r w:rsidR="00757338">
        <w:rPr>
          <w:rFonts w:ascii="Arial" w:hAnsi="Arial"/>
          <w:sz w:val="22"/>
          <w:shd w:val="clear" w:color="auto" w:fill="FFFFFF"/>
        </w:rPr>
        <w:t xml:space="preserve">grâce à </w:t>
      </w:r>
      <w:r w:rsidRPr="00C43B4E">
        <w:rPr>
          <w:rFonts w:ascii="Arial" w:hAnsi="Arial"/>
          <w:sz w:val="22"/>
          <w:shd w:val="clear" w:color="auto" w:fill="FFFFFF"/>
        </w:rPr>
        <w:t xml:space="preserve">des produits </w:t>
      </w:r>
      <w:r w:rsidR="000A18D9">
        <w:rPr>
          <w:rFonts w:ascii="Arial" w:hAnsi="Arial"/>
          <w:sz w:val="22"/>
          <w:shd w:val="clear" w:color="auto" w:fill="FFFFFF"/>
        </w:rPr>
        <w:t>dotés des</w:t>
      </w:r>
      <w:r w:rsidRPr="00C43B4E">
        <w:rPr>
          <w:rFonts w:ascii="Arial" w:hAnsi="Arial"/>
          <w:sz w:val="22"/>
          <w:shd w:val="clear" w:color="auto" w:fill="FFFFFF"/>
        </w:rPr>
        <w:t xml:space="preserve"> plus hauts niveaux de sécurité et de qualité. »</w:t>
      </w:r>
      <w:r w:rsidR="00757338">
        <w:rPr>
          <w:rFonts w:ascii="Arial" w:hAnsi="Arial"/>
          <w:sz w:val="22"/>
          <w:shd w:val="clear" w:color="auto" w:fill="FFFFFF"/>
        </w:rPr>
        <w:t xml:space="preserve"> </w:t>
      </w:r>
    </w:p>
    <w:p w14:paraId="6B636145" w14:textId="5D865428" w:rsidR="00187AC9" w:rsidRDefault="00187AC9" w:rsidP="0040085F">
      <w:pPr>
        <w:spacing w:after="0" w:line="240" w:lineRule="auto"/>
        <w:rPr>
          <w:rFonts w:ascii="Arial" w:hAnsi="Arial"/>
          <w:sz w:val="22"/>
          <w:shd w:val="clear" w:color="auto" w:fill="FFFFFF"/>
        </w:rPr>
      </w:pPr>
    </w:p>
    <w:p w14:paraId="261BE0D0" w14:textId="7FE01DB4" w:rsidR="007E4BD0" w:rsidRDefault="00831236" w:rsidP="00831236">
      <w:pPr>
        <w:spacing w:after="0" w:line="240" w:lineRule="auto"/>
        <w:rPr>
          <w:rFonts w:ascii="Arial" w:hAnsi="Arial"/>
          <w:sz w:val="22"/>
          <w:shd w:val="clear" w:color="auto" w:fill="FFFFFF"/>
        </w:rPr>
      </w:pPr>
      <w:r>
        <w:rPr>
          <w:rFonts w:ascii="Arial" w:hAnsi="Arial"/>
          <w:sz w:val="22"/>
          <w:shd w:val="clear" w:color="auto" w:fill="FFFFFF"/>
        </w:rPr>
        <w:t xml:space="preserve">Dans le cadre de son Plan Stratégique Dare </w:t>
      </w:r>
      <w:proofErr w:type="spellStart"/>
      <w:r>
        <w:rPr>
          <w:rFonts w:ascii="Arial" w:hAnsi="Arial"/>
          <w:sz w:val="22"/>
          <w:shd w:val="clear" w:color="auto" w:fill="FFFFFF"/>
        </w:rPr>
        <w:t>Forward</w:t>
      </w:r>
      <w:proofErr w:type="spellEnd"/>
      <w:r>
        <w:rPr>
          <w:rFonts w:ascii="Arial" w:hAnsi="Arial"/>
          <w:sz w:val="22"/>
          <w:shd w:val="clear" w:color="auto" w:fill="FFFFFF"/>
        </w:rPr>
        <w:t xml:space="preserve"> 2030, </w:t>
      </w:r>
      <w:proofErr w:type="spellStart"/>
      <w:r>
        <w:rPr>
          <w:rFonts w:ascii="Arial" w:hAnsi="Arial"/>
          <w:sz w:val="22"/>
          <w:shd w:val="clear" w:color="auto" w:fill="FFFFFF"/>
        </w:rPr>
        <w:t>Stellantis</w:t>
      </w:r>
      <w:proofErr w:type="spellEnd"/>
      <w:r>
        <w:rPr>
          <w:rFonts w:ascii="Arial" w:hAnsi="Arial"/>
          <w:sz w:val="22"/>
          <w:shd w:val="clear" w:color="auto" w:fill="FFFFFF"/>
        </w:rPr>
        <w:t xml:space="preserve"> a annoncé son intention d’atteindre 100 % de</w:t>
      </w:r>
      <w:r w:rsidR="000A18D9">
        <w:rPr>
          <w:rFonts w:ascii="Arial" w:hAnsi="Arial"/>
          <w:sz w:val="22"/>
          <w:shd w:val="clear" w:color="auto" w:fill="FFFFFF"/>
        </w:rPr>
        <w:t xml:space="preserve"> </w:t>
      </w:r>
      <w:r>
        <w:rPr>
          <w:rFonts w:ascii="Arial" w:hAnsi="Arial"/>
          <w:sz w:val="22"/>
          <w:shd w:val="clear" w:color="auto" w:fill="FFFFFF"/>
        </w:rPr>
        <w:t>véhicules électriques (BEV)</w:t>
      </w:r>
      <w:r w:rsidR="00875391">
        <w:rPr>
          <w:rFonts w:ascii="Arial" w:hAnsi="Arial"/>
          <w:sz w:val="22"/>
          <w:shd w:val="clear" w:color="auto" w:fill="FFFFFF"/>
        </w:rPr>
        <w:t xml:space="preserve"> vendus</w:t>
      </w:r>
      <w:r>
        <w:rPr>
          <w:rFonts w:ascii="Arial" w:hAnsi="Arial"/>
          <w:sz w:val="22"/>
          <w:shd w:val="clear" w:color="auto" w:fill="FFFFFF"/>
        </w:rPr>
        <w:t xml:space="preserve"> pour les voitures particulières en Europe et 50 % de BEV </w:t>
      </w:r>
      <w:r w:rsidR="00875391">
        <w:rPr>
          <w:rFonts w:ascii="Arial" w:hAnsi="Arial"/>
          <w:sz w:val="22"/>
          <w:shd w:val="clear" w:color="auto" w:fill="FFFFFF"/>
        </w:rPr>
        <w:t xml:space="preserve">vendus </w:t>
      </w:r>
      <w:r>
        <w:rPr>
          <w:rFonts w:ascii="Arial" w:hAnsi="Arial"/>
          <w:sz w:val="22"/>
          <w:shd w:val="clear" w:color="auto" w:fill="FFFFFF"/>
        </w:rPr>
        <w:t xml:space="preserve">pour les voitures particulières et les pick-up aux États-Unis d’ici 2030. </w:t>
      </w:r>
      <w:r w:rsidR="00875391">
        <w:rPr>
          <w:rFonts w:ascii="Arial" w:hAnsi="Arial"/>
          <w:sz w:val="22"/>
          <w:shd w:val="clear" w:color="auto" w:fill="FFFFFF"/>
        </w:rPr>
        <w:t>P</w:t>
      </w:r>
      <w:r>
        <w:rPr>
          <w:rFonts w:ascii="Arial" w:hAnsi="Arial"/>
          <w:sz w:val="22"/>
          <w:shd w:val="clear" w:color="auto" w:fill="FFFFFF"/>
        </w:rPr>
        <w:t xml:space="preserve">our </w:t>
      </w:r>
      <w:r w:rsidR="00875391">
        <w:rPr>
          <w:rFonts w:ascii="Arial" w:hAnsi="Arial"/>
          <w:sz w:val="22"/>
          <w:shd w:val="clear" w:color="auto" w:fill="FFFFFF"/>
        </w:rPr>
        <w:t>réaliser</w:t>
      </w:r>
      <w:r>
        <w:rPr>
          <w:rFonts w:ascii="Arial" w:hAnsi="Arial"/>
          <w:sz w:val="22"/>
          <w:shd w:val="clear" w:color="auto" w:fill="FFFFFF"/>
        </w:rPr>
        <w:t xml:space="preserve"> ces objectifs de vente, l’entreprise s’assure </w:t>
      </w:r>
      <w:r w:rsidR="00875391">
        <w:rPr>
          <w:rFonts w:ascii="Arial" w:hAnsi="Arial"/>
          <w:sz w:val="22"/>
          <w:shd w:val="clear" w:color="auto" w:fill="FFFFFF"/>
        </w:rPr>
        <w:t xml:space="preserve">donc </w:t>
      </w:r>
      <w:r>
        <w:rPr>
          <w:rFonts w:ascii="Arial" w:hAnsi="Arial"/>
          <w:sz w:val="22"/>
          <w:shd w:val="clear" w:color="auto" w:fill="FFFFFF"/>
        </w:rPr>
        <w:t xml:space="preserve">la disponibilité d’environ 400 GWh de capacité de batterie. </w:t>
      </w:r>
    </w:p>
    <w:p w14:paraId="7F6C6980" w14:textId="35416593" w:rsidR="00584379" w:rsidRDefault="00584379" w:rsidP="00831236">
      <w:pPr>
        <w:spacing w:after="0" w:line="240" w:lineRule="auto"/>
        <w:rPr>
          <w:rFonts w:ascii="Arial" w:hAnsi="Arial"/>
          <w:sz w:val="22"/>
          <w:shd w:val="clear" w:color="auto" w:fill="FFFFFF"/>
        </w:rPr>
      </w:pPr>
    </w:p>
    <w:p w14:paraId="66C27F50" w14:textId="66217CFF" w:rsidR="00CF467D" w:rsidRPr="002B1887" w:rsidRDefault="00316D80" w:rsidP="00831236">
      <w:pPr>
        <w:spacing w:after="0" w:line="240" w:lineRule="auto"/>
        <w:rPr>
          <w:rFonts w:ascii="Arial" w:eastAsia="Times New Roman" w:hAnsi="Arial" w:cs="Arial"/>
          <w:sz w:val="22"/>
          <w:shd w:val="clear" w:color="auto" w:fill="FFFFFF"/>
        </w:rPr>
      </w:pPr>
      <w:r>
        <w:rPr>
          <w:rFonts w:ascii="Arial" w:hAnsi="Arial"/>
          <w:sz w:val="22"/>
          <w:shd w:val="clear" w:color="auto" w:fill="FFFFFF"/>
        </w:rPr>
        <w:t>Cette annonce s’inscrit dans le cadre de la stratégie d’électrification à long terme d</w:t>
      </w:r>
      <w:r w:rsidR="000A18D9">
        <w:rPr>
          <w:rFonts w:ascii="Arial" w:hAnsi="Arial"/>
          <w:sz w:val="22"/>
          <w:shd w:val="clear" w:color="auto" w:fill="FFFFFF"/>
        </w:rPr>
        <w:t xml:space="preserve">e l’entreprise </w:t>
      </w:r>
      <w:r w:rsidR="00875391">
        <w:rPr>
          <w:rFonts w:ascii="Arial" w:hAnsi="Arial"/>
          <w:sz w:val="22"/>
          <w:shd w:val="clear" w:color="auto" w:fill="FFFFFF"/>
        </w:rPr>
        <w:t>décrite</w:t>
      </w:r>
      <w:r>
        <w:rPr>
          <w:rFonts w:ascii="Arial" w:hAnsi="Arial"/>
          <w:sz w:val="22"/>
          <w:shd w:val="clear" w:color="auto" w:fill="FFFFFF"/>
        </w:rPr>
        <w:t xml:space="preserve"> dans son Plan Stratégique Dare </w:t>
      </w:r>
      <w:proofErr w:type="spellStart"/>
      <w:r>
        <w:rPr>
          <w:rFonts w:ascii="Arial" w:hAnsi="Arial"/>
          <w:sz w:val="22"/>
          <w:shd w:val="clear" w:color="auto" w:fill="FFFFFF"/>
        </w:rPr>
        <w:t>Forward</w:t>
      </w:r>
      <w:proofErr w:type="spellEnd"/>
      <w:r>
        <w:rPr>
          <w:rFonts w:ascii="Arial" w:hAnsi="Arial"/>
          <w:sz w:val="22"/>
          <w:shd w:val="clear" w:color="auto" w:fill="FFFFFF"/>
        </w:rPr>
        <w:t xml:space="preserve"> 2030, et permettra à </w:t>
      </w:r>
      <w:proofErr w:type="spellStart"/>
      <w:r>
        <w:rPr>
          <w:rFonts w:ascii="Arial" w:hAnsi="Arial"/>
          <w:sz w:val="22"/>
          <w:shd w:val="clear" w:color="auto" w:fill="FFFFFF"/>
        </w:rPr>
        <w:t>Stellantis</w:t>
      </w:r>
      <w:proofErr w:type="spellEnd"/>
      <w:r>
        <w:rPr>
          <w:rFonts w:ascii="Arial" w:hAnsi="Arial"/>
          <w:sz w:val="22"/>
          <w:shd w:val="clear" w:color="auto" w:fill="FFFFFF"/>
        </w:rPr>
        <w:t xml:space="preserve"> d’atteindre la neutralité carbone d’ici 2038, avec un pourcentage de compensation des émissions restantes à un seul chiffre.</w:t>
      </w:r>
    </w:p>
    <w:p w14:paraId="2E4D68D5" w14:textId="5661EDC9" w:rsidR="00476AB1" w:rsidRPr="00476AB1" w:rsidRDefault="00187AC9" w:rsidP="00476AB1">
      <w:pPr>
        <w:spacing w:after="0" w:line="240" w:lineRule="auto"/>
        <w:rPr>
          <w:rFonts w:ascii="Arial" w:eastAsia="Times New Roman" w:hAnsi="Arial" w:cs="Arial"/>
          <w:sz w:val="22"/>
          <w:shd w:val="clear" w:color="auto" w:fill="FFFFFF"/>
        </w:rPr>
      </w:pPr>
      <w:r>
        <w:rPr>
          <w:rFonts w:ascii="Arial" w:hAnsi="Arial"/>
          <w:sz w:val="22"/>
          <w:shd w:val="clear" w:color="auto" w:fill="FFFFFF"/>
        </w:rPr>
        <w:lastRenderedPageBreak/>
        <w:t>L’emplacement de la nouvelle installation</w:t>
      </w:r>
      <w:r w:rsidR="00476AB1">
        <w:rPr>
          <w:rFonts w:ascii="Arial" w:hAnsi="Arial"/>
          <w:sz w:val="22"/>
          <w:shd w:val="clear" w:color="auto" w:fill="FFFFFF"/>
        </w:rPr>
        <w:t xml:space="preserve"> est actuellement à l’étude et des informations plus précises seront communiquées ultérieurement.</w:t>
      </w:r>
    </w:p>
    <w:p w14:paraId="6ABB8666" w14:textId="77777777" w:rsidR="00476AB1" w:rsidRPr="00476AB1" w:rsidRDefault="00476AB1" w:rsidP="00476AB1">
      <w:pPr>
        <w:spacing w:after="0" w:line="240" w:lineRule="auto"/>
        <w:rPr>
          <w:rFonts w:ascii="Arial" w:eastAsia="Times New Roman" w:hAnsi="Arial" w:cs="Arial"/>
          <w:sz w:val="22"/>
          <w:shd w:val="clear" w:color="auto" w:fill="FFFFFF"/>
        </w:rPr>
      </w:pPr>
    </w:p>
    <w:p w14:paraId="371FDAC9" w14:textId="323DF42D" w:rsidR="00476AB1" w:rsidRDefault="00476AB1" w:rsidP="00476AB1">
      <w:pPr>
        <w:spacing w:after="0" w:line="240" w:lineRule="auto"/>
        <w:rPr>
          <w:rFonts w:ascii="Arial" w:hAnsi="Arial"/>
          <w:sz w:val="22"/>
          <w:shd w:val="clear" w:color="auto" w:fill="FFFFFF"/>
        </w:rPr>
      </w:pPr>
      <w:r>
        <w:rPr>
          <w:rFonts w:ascii="Arial" w:hAnsi="Arial"/>
          <w:sz w:val="22"/>
          <w:shd w:val="clear" w:color="auto" w:fill="FFFFFF"/>
        </w:rPr>
        <w:t>La transaction est soumise à la signature des documents définitifs.</w:t>
      </w:r>
    </w:p>
    <w:p w14:paraId="0DCD2590" w14:textId="0FB8BC8E" w:rsidR="00187AC9" w:rsidRDefault="00187AC9" w:rsidP="00476AB1">
      <w:pPr>
        <w:spacing w:after="0" w:line="240" w:lineRule="auto"/>
        <w:rPr>
          <w:rFonts w:ascii="Arial" w:hAnsi="Arial"/>
          <w:sz w:val="22"/>
          <w:shd w:val="clear" w:color="auto" w:fill="FFFFFF"/>
        </w:rPr>
      </w:pPr>
    </w:p>
    <w:p w14:paraId="1EE67F01" w14:textId="59404EEB" w:rsidR="0007479D" w:rsidRDefault="005E0086" w:rsidP="005E0086">
      <w:pPr>
        <w:spacing w:after="0" w:line="240" w:lineRule="auto"/>
        <w:jc w:val="center"/>
        <w:rPr>
          <w:rFonts w:ascii="Arial" w:eastAsia="Times New Roman" w:hAnsi="Arial" w:cs="Arial"/>
          <w:sz w:val="22"/>
          <w:shd w:val="clear" w:color="auto" w:fill="FFFFFF"/>
        </w:rPr>
      </w:pPr>
      <w:r>
        <w:rPr>
          <w:rFonts w:ascii="Arial" w:hAnsi="Arial"/>
          <w:sz w:val="22"/>
          <w:shd w:val="clear" w:color="auto" w:fill="FFFFFF"/>
        </w:rPr>
        <w:t># # #</w:t>
      </w:r>
    </w:p>
    <w:p w14:paraId="132073E0" w14:textId="77777777" w:rsidR="00AA1951" w:rsidRDefault="00AA1951" w:rsidP="005E0086">
      <w:pPr>
        <w:spacing w:after="0" w:line="240" w:lineRule="auto"/>
        <w:jc w:val="center"/>
        <w:rPr>
          <w:rFonts w:ascii="Arial" w:eastAsia="Times New Roman" w:hAnsi="Arial" w:cs="Arial"/>
          <w:sz w:val="22"/>
          <w:shd w:val="clear" w:color="auto" w:fill="FFFFFF"/>
        </w:rPr>
      </w:pPr>
    </w:p>
    <w:p w14:paraId="22181B98" w14:textId="77777777" w:rsidR="00831236" w:rsidRPr="00831236" w:rsidRDefault="00831236" w:rsidP="00831236">
      <w:pPr>
        <w:spacing w:after="0" w:line="240" w:lineRule="auto"/>
        <w:rPr>
          <w:rFonts w:ascii="Arial" w:eastAsia="Times New Roman" w:hAnsi="Arial" w:cs="Arial"/>
          <w:b/>
          <w:bCs/>
          <w:szCs w:val="20"/>
        </w:rPr>
      </w:pPr>
      <w:bookmarkStart w:id="0" w:name="_Hlk106354158"/>
      <w:r>
        <w:rPr>
          <w:rFonts w:ascii="Arial" w:hAnsi="Arial"/>
          <w:b/>
          <w:bCs/>
          <w:szCs w:val="20"/>
        </w:rPr>
        <w:t xml:space="preserve">À propos de </w:t>
      </w:r>
      <w:proofErr w:type="spellStart"/>
      <w:r>
        <w:rPr>
          <w:rFonts w:ascii="Arial" w:hAnsi="Arial"/>
          <w:b/>
          <w:bCs/>
          <w:szCs w:val="20"/>
        </w:rPr>
        <w:t>Stellantis</w:t>
      </w:r>
      <w:proofErr w:type="spellEnd"/>
    </w:p>
    <w:p w14:paraId="11E76007" w14:textId="6E6154B7" w:rsidR="00831236" w:rsidRPr="00831236" w:rsidRDefault="00831236" w:rsidP="00831236">
      <w:pPr>
        <w:spacing w:after="0" w:line="240" w:lineRule="auto"/>
        <w:rPr>
          <w:rFonts w:ascii="Arial" w:eastAsia="Times New Roman" w:hAnsi="Arial" w:cs="Arial"/>
          <w:szCs w:val="20"/>
        </w:rPr>
      </w:pPr>
      <w:bookmarkStart w:id="1" w:name="_Hlk104023212"/>
      <w:proofErr w:type="spellStart"/>
      <w:r>
        <w:rPr>
          <w:rFonts w:ascii="Arial" w:hAnsi="Arial"/>
          <w:szCs w:val="20"/>
        </w:rPr>
        <w:t>Stellantis</w:t>
      </w:r>
      <w:proofErr w:type="spellEnd"/>
      <w:r>
        <w:rPr>
          <w:rFonts w:ascii="Arial" w:hAnsi="Arial"/>
          <w:szCs w:val="20"/>
        </w:rPr>
        <w:t xml:space="preserve"> N.V. (NYSE : STLA / Euronext Milan : STLAM / Euronext Paris : STLAP) fait partie des principaux constructeurs automobiles et fournisseurs de services de mobilité internationaux. </w:t>
      </w:r>
      <w:proofErr w:type="spellStart"/>
      <w:r>
        <w:rPr>
          <w:rFonts w:ascii="Arial" w:hAnsi="Arial"/>
          <w:szCs w:val="20"/>
        </w:rPr>
        <w:t>Abarth</w:t>
      </w:r>
      <w:proofErr w:type="spellEnd"/>
      <w:r>
        <w:rPr>
          <w:rFonts w:ascii="Arial" w:hAnsi="Arial"/>
          <w:szCs w:val="20"/>
        </w:rPr>
        <w:t xml:space="preserve">, Alfa Romeo, Chrysler, Citroën, Dodge, DS Automobiles, Fiat, Jeep®, Lancia, Maserati, Opel, Peugeot, Ram, Vauxhall, Free2move et </w:t>
      </w:r>
      <w:proofErr w:type="spellStart"/>
      <w:r>
        <w:rPr>
          <w:rFonts w:ascii="Arial" w:hAnsi="Arial"/>
          <w:szCs w:val="20"/>
        </w:rPr>
        <w:t>Leasys</w:t>
      </w:r>
      <w:proofErr w:type="spellEnd"/>
      <w:r>
        <w:rPr>
          <w:rFonts w:ascii="Arial" w:hAnsi="Arial"/>
          <w:szCs w:val="20"/>
        </w:rPr>
        <w:t xml:space="preserve"> : emblématiques et chargées d’histoire, nos marques insufflent la passion des visionnaires qui les ont fondées et celle de nos clients actuels au cœur de leurs produits et services avant-gardistes. Notre objectif : devenir la plus grande tech </w:t>
      </w:r>
      <w:proofErr w:type="spellStart"/>
      <w:r>
        <w:rPr>
          <w:rFonts w:ascii="Arial" w:hAnsi="Arial"/>
          <w:szCs w:val="20"/>
        </w:rPr>
        <w:t>company</w:t>
      </w:r>
      <w:proofErr w:type="spellEnd"/>
      <w:r>
        <w:rPr>
          <w:rFonts w:ascii="Arial" w:hAnsi="Arial"/>
          <w:szCs w:val="20"/>
        </w:rPr>
        <w:t xml:space="preserve"> de mobilité durable, en termes de qualité et non de taille, tout en créant encore plus de valeur pour l’ensemble de nos partenaires et des communautés au sein desquelles nous opérons. Pour en savoir plus, </w:t>
      </w:r>
      <w:hyperlink r:id="rId12" w:history="1">
        <w:r w:rsidR="00187AC9" w:rsidRPr="00187AC9">
          <w:rPr>
            <w:rStyle w:val="Hyperlink"/>
            <w:rFonts w:ascii="Arial" w:hAnsi="Arial"/>
            <w:szCs w:val="20"/>
          </w:rPr>
          <w:t>www.stellantis.com</w:t>
        </w:r>
        <w:bookmarkEnd w:id="1"/>
      </w:hyperlink>
    </w:p>
    <w:bookmarkEnd w:id="0"/>
    <w:p w14:paraId="4938243B" w14:textId="09D2C294" w:rsidR="007A3EF8" w:rsidRDefault="007A3EF8">
      <w:pPr>
        <w:spacing w:after="0" w:line="240" w:lineRule="auto"/>
        <w:rPr>
          <w:rFonts w:ascii="Times New Roman" w:eastAsia="Times New Roman" w:hAnsi="Times New Roman" w:cs="Times New Roman"/>
          <w:sz w:val="22"/>
        </w:rPr>
      </w:pPr>
    </w:p>
    <w:p w14:paraId="34EA5D54" w14:textId="259369F3" w:rsidR="00C21D55" w:rsidRPr="007A3EF8" w:rsidRDefault="00710B32" w:rsidP="00350185">
      <w:pPr>
        <w:tabs>
          <w:tab w:val="left" w:pos="4140"/>
        </w:tabs>
        <w:spacing w:after="0" w:line="240" w:lineRule="auto"/>
        <w:rPr>
          <w:szCs w:val="20"/>
        </w:rPr>
      </w:pPr>
      <w:r>
        <w:rPr>
          <w:rFonts w:ascii="Arial" w:hAnsi="Arial"/>
          <w:b/>
          <w:szCs w:val="20"/>
        </w:rPr>
        <w:t>À propos de Samsung SDI</w:t>
      </w:r>
    </w:p>
    <w:p w14:paraId="30E1C73D" w14:textId="77777777" w:rsidR="0040085F" w:rsidRDefault="0040085F" w:rsidP="0040085F">
      <w:pPr>
        <w:spacing w:after="0" w:line="240" w:lineRule="auto"/>
        <w:rPr>
          <w:rFonts w:ascii="Arial" w:hAnsi="Arial" w:cs="Arial"/>
          <w:color w:val="000000"/>
          <w:szCs w:val="20"/>
          <w:bdr w:val="none" w:sz="0" w:space="0" w:color="auto" w:frame="1"/>
          <w:shd w:val="clear" w:color="auto" w:fill="FFFFFF"/>
        </w:rPr>
      </w:pPr>
      <w:r w:rsidRPr="00C43B4E">
        <w:rPr>
          <w:rStyle w:val="marke3vyn3b28"/>
          <w:rFonts w:ascii="Arial" w:hAnsi="Arial"/>
          <w:color w:val="000000"/>
          <w:bdr w:val="none" w:sz="0" w:space="0" w:color="auto" w:frame="1"/>
          <w:shd w:val="clear" w:color="auto" w:fill="FFFFFF"/>
        </w:rPr>
        <w:t>Samsung</w:t>
      </w:r>
      <w:r w:rsidRPr="00C43B4E">
        <w:rPr>
          <w:rFonts w:ascii="Arial" w:hAnsi="Arial"/>
          <w:color w:val="000000"/>
          <w:bdr w:val="none" w:sz="0" w:space="0" w:color="auto" w:frame="1"/>
          <w:shd w:val="clear" w:color="auto" w:fill="FFFFFF"/>
        </w:rPr>
        <w:t> SDI, qui a son siège en République de Corée, est un fabricant leader mondial de batteries et de matériel électronique, qui redéfinit le monde des véhicules électriques, des systèmes de stockage d’énergie et des appareils informatiques. La société pilote la transformation et l’innovation dans l’objectif de devenir un « leader créatif dans l’industrie de l’énergie et des matériaux de pointe » dans les secteurs de la mobilité électrique, des solutions énergétiques et des semi-conducteurs et écrans. Elle est engagée pour atteindre un approvisionnement en énergie 100 % renouvelable dans tous ses sites mondiaux d’ici 2050. Pour les dernières informations en date, rendez-vous sur </w:t>
      </w:r>
      <w:r w:rsidRPr="00C43B4E">
        <w:rPr>
          <w:rStyle w:val="marke3vyn3b28"/>
          <w:rFonts w:ascii="Arial" w:hAnsi="Arial"/>
          <w:color w:val="000000"/>
          <w:bdr w:val="none" w:sz="0" w:space="0" w:color="auto" w:frame="1"/>
          <w:shd w:val="clear" w:color="auto" w:fill="FFFFFF"/>
        </w:rPr>
        <w:t>Samsung</w:t>
      </w:r>
      <w:r w:rsidRPr="00C43B4E">
        <w:rPr>
          <w:rFonts w:ascii="Arial" w:hAnsi="Arial"/>
          <w:color w:val="000000"/>
          <w:bdr w:val="none" w:sz="0" w:space="0" w:color="auto" w:frame="1"/>
          <w:shd w:val="clear" w:color="auto" w:fill="FFFFFF"/>
        </w:rPr>
        <w:t> SDI News à l’adresse </w:t>
      </w:r>
      <w:hyperlink r:id="rId13" w:tgtFrame="_blank" w:history="1">
        <w:r w:rsidRPr="00C43B4E">
          <w:rPr>
            <w:rStyle w:val="Hyperlink"/>
            <w:rFonts w:ascii="Arial" w:hAnsi="Arial"/>
            <w:bdr w:val="none" w:sz="0" w:space="0" w:color="auto" w:frame="1"/>
            <w:shd w:val="clear" w:color="auto" w:fill="FFFFFF"/>
          </w:rPr>
          <w:t>https://www.</w:t>
        </w:r>
        <w:r w:rsidRPr="00C43B4E">
          <w:rPr>
            <w:rStyle w:val="marke3vyn3b28"/>
            <w:rFonts w:ascii="Arial" w:hAnsi="Arial"/>
            <w:color w:val="0000FF"/>
            <w:u w:val="single"/>
            <w:bdr w:val="none" w:sz="0" w:space="0" w:color="auto" w:frame="1"/>
            <w:shd w:val="clear" w:color="auto" w:fill="FFFFFF"/>
          </w:rPr>
          <w:t>samsung</w:t>
        </w:r>
        <w:r w:rsidRPr="00C43B4E">
          <w:rPr>
            <w:rStyle w:val="Hyperlink"/>
            <w:rFonts w:ascii="Arial" w:hAnsi="Arial"/>
            <w:bdr w:val="none" w:sz="0" w:space="0" w:color="auto" w:frame="1"/>
            <w:shd w:val="clear" w:color="auto" w:fill="FFFFFF"/>
          </w:rPr>
          <w:t>sdi.com/sdi-news/list.html</w:t>
        </w:r>
      </w:hyperlink>
      <w:r w:rsidRPr="00C43B4E">
        <w:rPr>
          <w:rFonts w:ascii="Arial" w:hAnsi="Arial"/>
          <w:color w:val="000000"/>
          <w:bdr w:val="none" w:sz="0" w:space="0" w:color="auto" w:frame="1"/>
          <w:shd w:val="clear" w:color="auto" w:fill="FFFFFF"/>
        </w:rPr>
        <w:t>.</w:t>
      </w:r>
    </w:p>
    <w:p w14:paraId="03A85DD3" w14:textId="77777777" w:rsidR="0007479D" w:rsidRDefault="0007479D" w:rsidP="00350185">
      <w:pPr>
        <w:spacing w:after="0" w:line="240" w:lineRule="auto"/>
        <w:rPr>
          <w:rFonts w:ascii="Arial" w:eastAsia="Arial" w:hAnsi="Arial" w:cs="Arial"/>
          <w:b/>
          <w:sz w:val="22"/>
        </w:rPr>
      </w:pPr>
    </w:p>
    <w:p w14:paraId="0AE993BB" w14:textId="77777777" w:rsidR="00AA1808" w:rsidRDefault="00AA1808" w:rsidP="007A3EF8">
      <w:pPr>
        <w:spacing w:after="0"/>
        <w:rPr>
          <w:rFonts w:ascii="Arial" w:eastAsia="Arial" w:hAnsi="Arial" w:cs="Arial"/>
          <w:b/>
          <w:sz w:val="24"/>
          <w:szCs w:val="24"/>
        </w:rPr>
      </w:pPr>
    </w:p>
    <w:p w14:paraId="62DE7D18" w14:textId="7142A46E" w:rsidR="007A3EF8" w:rsidRDefault="007A3EF8" w:rsidP="007A3EF8">
      <w:pPr>
        <w:spacing w:after="0"/>
        <w:rPr>
          <w:rFonts w:ascii="Arial" w:hAnsi="Arial"/>
          <w:b/>
          <w:sz w:val="24"/>
          <w:szCs w:val="24"/>
          <w:lang w:val="en-US"/>
        </w:rPr>
      </w:pPr>
      <w:proofErr w:type="gramStart"/>
      <w:r w:rsidRPr="004108FB">
        <w:rPr>
          <w:rFonts w:ascii="Arial" w:hAnsi="Arial"/>
          <w:b/>
          <w:sz w:val="24"/>
          <w:szCs w:val="24"/>
          <w:lang w:val="en-US"/>
        </w:rPr>
        <w:t>Contacts :</w:t>
      </w:r>
      <w:proofErr w:type="gramEnd"/>
    </w:p>
    <w:p w14:paraId="24AAF9FD" w14:textId="79AC41E7" w:rsidR="000D762A" w:rsidRDefault="000D762A" w:rsidP="007A3EF8">
      <w:pPr>
        <w:spacing w:after="0"/>
        <w:rPr>
          <w:rFonts w:ascii="Arial" w:hAnsi="Arial"/>
          <w:b/>
          <w:sz w:val="24"/>
          <w:szCs w:val="24"/>
          <w:lang w:val="en-US"/>
        </w:rPr>
      </w:pPr>
    </w:p>
    <w:p w14:paraId="5A66EAA1" w14:textId="5290DD24" w:rsidR="00A24113" w:rsidRPr="004108FB" w:rsidRDefault="00A24113" w:rsidP="00C21D55">
      <w:pPr>
        <w:spacing w:after="0" w:line="240" w:lineRule="auto"/>
        <w:rPr>
          <w:rFonts w:ascii="Arial" w:hAnsi="Arial" w:cs="Arial"/>
          <w:b/>
          <w:bCs/>
          <w:szCs w:val="20"/>
          <w:lang w:val="en-US"/>
        </w:rPr>
      </w:pPr>
      <w:r w:rsidRPr="004108FB">
        <w:rPr>
          <w:rFonts w:ascii="Arial" w:hAnsi="Arial"/>
          <w:b/>
          <w:bCs/>
          <w:szCs w:val="20"/>
          <w:lang w:val="en-US"/>
        </w:rPr>
        <w:t>Samsung</w:t>
      </w:r>
    </w:p>
    <w:p w14:paraId="03DFE9E7" w14:textId="300E34DE" w:rsidR="00A24113" w:rsidRPr="004108FB" w:rsidRDefault="00A24113" w:rsidP="00C21D55">
      <w:pPr>
        <w:spacing w:after="0" w:line="240" w:lineRule="auto"/>
        <w:rPr>
          <w:rFonts w:ascii="Arial" w:hAnsi="Arial" w:cs="Arial"/>
          <w:b/>
          <w:bCs/>
          <w:szCs w:val="20"/>
          <w:lang w:val="en-US"/>
        </w:rPr>
      </w:pPr>
    </w:p>
    <w:p w14:paraId="713F1A24" w14:textId="77777777" w:rsidR="00285174" w:rsidRPr="004108FB" w:rsidRDefault="00285174" w:rsidP="00285174">
      <w:pPr>
        <w:spacing w:after="0" w:line="240" w:lineRule="auto"/>
        <w:rPr>
          <w:rFonts w:ascii="Arial" w:hAnsi="Arial" w:cs="Arial"/>
          <w:b/>
          <w:bCs/>
          <w:szCs w:val="20"/>
          <w:lang w:val="en-US"/>
        </w:rPr>
      </w:pPr>
      <w:proofErr w:type="spellStart"/>
      <w:r w:rsidRPr="004108FB">
        <w:rPr>
          <w:rFonts w:ascii="Arial" w:hAnsi="Arial"/>
          <w:b/>
          <w:bCs/>
          <w:szCs w:val="20"/>
          <w:lang w:val="en-US"/>
        </w:rPr>
        <w:t>Suhyun</w:t>
      </w:r>
      <w:proofErr w:type="spellEnd"/>
      <w:r w:rsidRPr="004108FB">
        <w:rPr>
          <w:rFonts w:ascii="Arial" w:hAnsi="Arial"/>
          <w:b/>
          <w:bCs/>
          <w:szCs w:val="20"/>
          <w:lang w:val="en-US"/>
        </w:rPr>
        <w:t xml:space="preserve"> Song </w:t>
      </w:r>
    </w:p>
    <w:p w14:paraId="1CDAC5E6" w14:textId="77777777" w:rsidR="00285174" w:rsidRPr="004108FB" w:rsidRDefault="00285174" w:rsidP="00285174">
      <w:pPr>
        <w:spacing w:after="0" w:line="240" w:lineRule="auto"/>
        <w:rPr>
          <w:rFonts w:ascii="Arial" w:hAnsi="Arial" w:cs="Arial"/>
          <w:szCs w:val="20"/>
          <w:lang w:val="en-US"/>
        </w:rPr>
      </w:pPr>
      <w:r w:rsidRPr="004108FB">
        <w:rPr>
          <w:rFonts w:ascii="Arial" w:hAnsi="Arial"/>
          <w:szCs w:val="20"/>
          <w:lang w:val="en-US"/>
        </w:rPr>
        <w:t>Communication Team / Samsung SDI</w:t>
      </w:r>
      <w:r w:rsidRPr="004108FB">
        <w:rPr>
          <w:rFonts w:ascii="Arial" w:hAnsi="Arial"/>
          <w:szCs w:val="20"/>
          <w:lang w:val="en-US"/>
        </w:rPr>
        <w:br/>
        <w:t>stella.song@samsung.com</w:t>
      </w:r>
      <w:r w:rsidRPr="004108FB">
        <w:rPr>
          <w:rFonts w:ascii="Arial" w:hAnsi="Arial"/>
          <w:szCs w:val="20"/>
          <w:lang w:val="en-US"/>
        </w:rPr>
        <w:br/>
        <w:t>+82 2 2255-2658</w:t>
      </w:r>
    </w:p>
    <w:p w14:paraId="0FE6D4E9" w14:textId="77777777" w:rsidR="00285174" w:rsidRPr="004108FB" w:rsidRDefault="00285174" w:rsidP="00285174">
      <w:pPr>
        <w:spacing w:after="0" w:line="240" w:lineRule="auto"/>
        <w:rPr>
          <w:rFonts w:ascii="Arial" w:hAnsi="Arial" w:cs="Arial"/>
          <w:b/>
          <w:bCs/>
          <w:szCs w:val="20"/>
          <w:lang w:val="en-US"/>
        </w:rPr>
      </w:pPr>
    </w:p>
    <w:p w14:paraId="2582A5A5" w14:textId="77777777" w:rsidR="00285174" w:rsidRPr="004108FB" w:rsidRDefault="00285174" w:rsidP="00285174">
      <w:pPr>
        <w:spacing w:after="0" w:line="240" w:lineRule="auto"/>
        <w:rPr>
          <w:rFonts w:ascii="Arial" w:hAnsi="Arial" w:cs="Arial"/>
          <w:b/>
          <w:bCs/>
          <w:szCs w:val="20"/>
          <w:lang w:val="en-US"/>
        </w:rPr>
      </w:pPr>
      <w:proofErr w:type="spellStart"/>
      <w:r w:rsidRPr="004108FB">
        <w:rPr>
          <w:rFonts w:ascii="Arial" w:hAnsi="Arial"/>
          <w:b/>
          <w:bCs/>
          <w:szCs w:val="20"/>
          <w:lang w:val="en-US"/>
        </w:rPr>
        <w:t>Yangmo</w:t>
      </w:r>
      <w:proofErr w:type="spellEnd"/>
      <w:r w:rsidRPr="004108FB">
        <w:rPr>
          <w:rFonts w:ascii="Arial" w:hAnsi="Arial"/>
          <w:b/>
          <w:bCs/>
          <w:szCs w:val="20"/>
          <w:lang w:val="en-US"/>
        </w:rPr>
        <w:t xml:space="preserve"> Ku </w:t>
      </w:r>
    </w:p>
    <w:p w14:paraId="20196ADC" w14:textId="77777777" w:rsidR="00285174" w:rsidRPr="004108FB" w:rsidRDefault="00285174" w:rsidP="00285174">
      <w:pPr>
        <w:spacing w:after="0" w:line="240" w:lineRule="auto"/>
        <w:rPr>
          <w:rFonts w:ascii="Arial" w:hAnsi="Arial" w:cs="Arial"/>
          <w:szCs w:val="20"/>
          <w:lang w:val="en-US"/>
        </w:rPr>
      </w:pPr>
      <w:r w:rsidRPr="004108FB">
        <w:rPr>
          <w:rFonts w:ascii="Arial" w:hAnsi="Arial"/>
          <w:szCs w:val="20"/>
          <w:lang w:val="en-US"/>
        </w:rPr>
        <w:t>Communication Team / Samsung SDI</w:t>
      </w:r>
      <w:r w:rsidRPr="004108FB">
        <w:rPr>
          <w:rFonts w:ascii="Arial" w:hAnsi="Arial"/>
          <w:szCs w:val="20"/>
          <w:lang w:val="en-US"/>
        </w:rPr>
        <w:br/>
        <w:t>yangmo.ku@samsung.com</w:t>
      </w:r>
      <w:r w:rsidRPr="004108FB">
        <w:rPr>
          <w:rFonts w:ascii="Arial" w:hAnsi="Arial"/>
          <w:szCs w:val="20"/>
          <w:lang w:val="en-US"/>
        </w:rPr>
        <w:br/>
        <w:t>+82 2 2255-2617</w:t>
      </w:r>
    </w:p>
    <w:p w14:paraId="49021DD4" w14:textId="77777777" w:rsidR="00285174" w:rsidRPr="004108FB" w:rsidRDefault="00285174" w:rsidP="00C21D55">
      <w:pPr>
        <w:spacing w:after="0" w:line="240" w:lineRule="auto"/>
        <w:rPr>
          <w:rFonts w:ascii="Arial" w:hAnsi="Arial" w:cs="Arial"/>
          <w:b/>
          <w:bCs/>
          <w:szCs w:val="20"/>
          <w:lang w:val="en-US"/>
        </w:rPr>
      </w:pPr>
    </w:p>
    <w:p w14:paraId="5F584FE7" w14:textId="394414D4" w:rsidR="00B91785" w:rsidRPr="00770621" w:rsidRDefault="00A24113" w:rsidP="00C21D55">
      <w:pPr>
        <w:spacing w:after="0" w:line="240" w:lineRule="auto"/>
        <w:rPr>
          <w:rFonts w:ascii="Arial" w:hAnsi="Arial" w:cs="Arial"/>
          <w:b/>
          <w:bCs/>
          <w:szCs w:val="20"/>
        </w:rPr>
      </w:pPr>
      <w:proofErr w:type="spellStart"/>
      <w:r>
        <w:rPr>
          <w:rFonts w:ascii="Arial" w:hAnsi="Arial"/>
          <w:b/>
          <w:bCs/>
          <w:szCs w:val="20"/>
        </w:rPr>
        <w:t>Stellantis</w:t>
      </w:r>
      <w:proofErr w:type="spellEnd"/>
    </w:p>
    <w:p w14:paraId="4A0D1A86" w14:textId="77777777" w:rsidR="00A24113" w:rsidRPr="00770621" w:rsidRDefault="00A24113" w:rsidP="00C21D55">
      <w:pPr>
        <w:spacing w:after="0" w:line="240" w:lineRule="auto"/>
        <w:rPr>
          <w:rFonts w:ascii="Arial" w:hAnsi="Arial" w:cs="Arial"/>
          <w:szCs w:val="20"/>
        </w:rPr>
      </w:pPr>
    </w:p>
    <w:p w14:paraId="26875133" w14:textId="77777777" w:rsidR="007A3EF8" w:rsidRPr="00770621" w:rsidRDefault="007A3EF8" w:rsidP="007A3EF8">
      <w:pPr>
        <w:tabs>
          <w:tab w:val="left" w:pos="2592"/>
        </w:tabs>
        <w:wordWrap/>
        <w:spacing w:after="0" w:line="240" w:lineRule="auto"/>
        <w:rPr>
          <w:rFonts w:ascii="Arial" w:eastAsia="Arial" w:hAnsi="Arial" w:cs="Arial"/>
          <w:b/>
          <w:bCs/>
          <w:szCs w:val="20"/>
        </w:rPr>
      </w:pPr>
      <w:proofErr w:type="spellStart"/>
      <w:r>
        <w:rPr>
          <w:rFonts w:ascii="Arial" w:hAnsi="Arial"/>
          <w:b/>
          <w:bCs/>
          <w:szCs w:val="20"/>
        </w:rPr>
        <w:t>Fernão</w:t>
      </w:r>
      <w:proofErr w:type="spellEnd"/>
      <w:r>
        <w:rPr>
          <w:rFonts w:ascii="Arial" w:hAnsi="Arial"/>
          <w:b/>
          <w:bCs/>
          <w:szCs w:val="20"/>
        </w:rPr>
        <w:t xml:space="preserve"> Silveira </w:t>
      </w:r>
    </w:p>
    <w:p w14:paraId="3042DF9B" w14:textId="77777777" w:rsidR="007A3EF8" w:rsidRPr="00770621" w:rsidRDefault="007A3EF8" w:rsidP="007A3EF8">
      <w:pPr>
        <w:tabs>
          <w:tab w:val="left" w:pos="2592"/>
        </w:tabs>
        <w:wordWrap/>
        <w:spacing w:after="0" w:line="240" w:lineRule="auto"/>
        <w:rPr>
          <w:rFonts w:ascii="Arial" w:eastAsia="Arial" w:hAnsi="Arial" w:cs="Arial"/>
          <w:szCs w:val="20"/>
        </w:rPr>
      </w:pPr>
      <w:r>
        <w:rPr>
          <w:rFonts w:ascii="Arial" w:hAnsi="Arial"/>
          <w:szCs w:val="20"/>
        </w:rPr>
        <w:t xml:space="preserve">Global Communications / </w:t>
      </w:r>
      <w:proofErr w:type="spellStart"/>
      <w:r>
        <w:rPr>
          <w:rFonts w:ascii="Arial" w:hAnsi="Arial"/>
          <w:szCs w:val="20"/>
        </w:rPr>
        <w:t>Stellantis</w:t>
      </w:r>
      <w:proofErr w:type="spellEnd"/>
    </w:p>
    <w:p w14:paraId="1088FB21" w14:textId="77777777" w:rsidR="007A3EF8" w:rsidRPr="004108FB" w:rsidRDefault="007A3EF8" w:rsidP="007A3EF8">
      <w:pPr>
        <w:tabs>
          <w:tab w:val="left" w:pos="2592"/>
        </w:tabs>
        <w:wordWrap/>
        <w:spacing w:after="0" w:line="240" w:lineRule="auto"/>
        <w:rPr>
          <w:rFonts w:ascii="Arial" w:eastAsia="Arial" w:hAnsi="Arial" w:cs="Arial"/>
          <w:szCs w:val="20"/>
          <w:lang w:val="en-US"/>
        </w:rPr>
      </w:pPr>
      <w:r w:rsidRPr="004108FB">
        <w:rPr>
          <w:rFonts w:ascii="Arial" w:hAnsi="Arial"/>
          <w:szCs w:val="20"/>
          <w:lang w:val="en-US"/>
        </w:rPr>
        <w:t xml:space="preserve">fernao.silveira@stellantis.com </w:t>
      </w:r>
    </w:p>
    <w:p w14:paraId="7216CED7" w14:textId="77777777" w:rsidR="007A3EF8" w:rsidRPr="004108FB" w:rsidRDefault="007A3EF8" w:rsidP="007A3EF8">
      <w:pPr>
        <w:tabs>
          <w:tab w:val="left" w:pos="2592"/>
        </w:tabs>
        <w:wordWrap/>
        <w:spacing w:after="0" w:line="240" w:lineRule="auto"/>
        <w:rPr>
          <w:rFonts w:ascii="Arial" w:eastAsia="Arial" w:hAnsi="Arial" w:cs="Arial"/>
          <w:szCs w:val="20"/>
          <w:lang w:val="en-US"/>
        </w:rPr>
      </w:pPr>
      <w:r w:rsidRPr="004108FB">
        <w:rPr>
          <w:rFonts w:ascii="Arial" w:hAnsi="Arial"/>
          <w:szCs w:val="20"/>
          <w:lang w:val="en-US"/>
        </w:rPr>
        <w:t>+31 6 43 25 43 41</w:t>
      </w:r>
    </w:p>
    <w:p w14:paraId="700A1499" w14:textId="77777777" w:rsidR="007A3EF8" w:rsidRPr="004108FB" w:rsidRDefault="007A3EF8" w:rsidP="007A3EF8">
      <w:pPr>
        <w:tabs>
          <w:tab w:val="left" w:pos="2592"/>
        </w:tabs>
        <w:wordWrap/>
        <w:spacing w:after="0" w:line="240" w:lineRule="auto"/>
        <w:rPr>
          <w:rFonts w:ascii="Arial" w:eastAsia="Arial" w:hAnsi="Arial" w:cs="Arial"/>
          <w:szCs w:val="20"/>
          <w:lang w:val="en-US"/>
        </w:rPr>
      </w:pPr>
    </w:p>
    <w:p w14:paraId="4DC53395" w14:textId="77777777" w:rsidR="007A3EF8" w:rsidRPr="004108FB" w:rsidRDefault="007A3EF8" w:rsidP="007A3EF8">
      <w:pPr>
        <w:tabs>
          <w:tab w:val="left" w:pos="2592"/>
        </w:tabs>
        <w:wordWrap/>
        <w:spacing w:after="0" w:line="240" w:lineRule="auto"/>
        <w:rPr>
          <w:rFonts w:ascii="Arial" w:eastAsia="Arial" w:hAnsi="Arial" w:cs="Arial"/>
          <w:b/>
          <w:bCs/>
          <w:szCs w:val="20"/>
          <w:lang w:val="en-US"/>
        </w:rPr>
      </w:pPr>
      <w:r w:rsidRPr="004108FB">
        <w:rPr>
          <w:rFonts w:ascii="Arial" w:hAnsi="Arial"/>
          <w:b/>
          <w:bCs/>
          <w:szCs w:val="20"/>
          <w:lang w:val="en-US"/>
        </w:rPr>
        <w:t>Shawn Morgan</w:t>
      </w:r>
    </w:p>
    <w:p w14:paraId="2158BAAA" w14:textId="77777777" w:rsidR="007A3EF8" w:rsidRPr="004108FB" w:rsidRDefault="007A3EF8" w:rsidP="007A3EF8">
      <w:pPr>
        <w:tabs>
          <w:tab w:val="left" w:pos="2592"/>
        </w:tabs>
        <w:wordWrap/>
        <w:spacing w:after="0" w:line="240" w:lineRule="auto"/>
        <w:rPr>
          <w:rFonts w:ascii="Arial" w:eastAsia="Arial" w:hAnsi="Arial" w:cs="Arial"/>
          <w:szCs w:val="20"/>
          <w:lang w:val="en-US"/>
        </w:rPr>
      </w:pPr>
      <w:r w:rsidRPr="004108FB">
        <w:rPr>
          <w:rFonts w:ascii="Arial" w:hAnsi="Arial"/>
          <w:szCs w:val="20"/>
          <w:lang w:val="en-US"/>
        </w:rPr>
        <w:t xml:space="preserve">North America Communications / </w:t>
      </w:r>
      <w:proofErr w:type="spellStart"/>
      <w:r w:rsidRPr="004108FB">
        <w:rPr>
          <w:rFonts w:ascii="Arial" w:hAnsi="Arial"/>
          <w:szCs w:val="20"/>
          <w:lang w:val="en-US"/>
        </w:rPr>
        <w:t>Stellantis</w:t>
      </w:r>
      <w:proofErr w:type="spellEnd"/>
    </w:p>
    <w:p w14:paraId="63FDD5EF" w14:textId="77777777" w:rsidR="007A3EF8" w:rsidRPr="004108FB" w:rsidRDefault="007A3EF8" w:rsidP="007A3EF8">
      <w:pPr>
        <w:tabs>
          <w:tab w:val="left" w:pos="2592"/>
        </w:tabs>
        <w:wordWrap/>
        <w:spacing w:after="0" w:line="240" w:lineRule="auto"/>
        <w:rPr>
          <w:rFonts w:ascii="Arial" w:eastAsia="Arial" w:hAnsi="Arial" w:cs="Arial"/>
          <w:szCs w:val="20"/>
          <w:lang w:val="en-US"/>
        </w:rPr>
      </w:pPr>
      <w:r w:rsidRPr="004108FB">
        <w:rPr>
          <w:rFonts w:ascii="Arial" w:hAnsi="Arial"/>
          <w:szCs w:val="20"/>
          <w:lang w:val="en-US"/>
        </w:rPr>
        <w:t>shawn.morgan@stellantis.com</w:t>
      </w:r>
    </w:p>
    <w:p w14:paraId="1C052B49" w14:textId="77777777" w:rsidR="007A3EF8" w:rsidRPr="00F20485" w:rsidRDefault="007A3EF8" w:rsidP="007A3EF8">
      <w:pPr>
        <w:tabs>
          <w:tab w:val="left" w:pos="2592"/>
        </w:tabs>
        <w:wordWrap/>
        <w:spacing w:after="0" w:line="240" w:lineRule="auto"/>
        <w:rPr>
          <w:rFonts w:ascii="Arial" w:eastAsia="Arial" w:hAnsi="Arial" w:cs="Arial"/>
          <w:szCs w:val="20"/>
        </w:rPr>
      </w:pPr>
      <w:r>
        <w:rPr>
          <w:rFonts w:ascii="Arial" w:hAnsi="Arial"/>
          <w:szCs w:val="20"/>
        </w:rPr>
        <w:t>+1 (248) 760-2621</w:t>
      </w:r>
    </w:p>
    <w:p w14:paraId="56B99926" w14:textId="77777777" w:rsidR="00A24113" w:rsidRPr="00F20485" w:rsidRDefault="00A24113" w:rsidP="007A3EF8">
      <w:pPr>
        <w:widowControl/>
        <w:wordWrap/>
        <w:autoSpaceDE/>
        <w:spacing w:after="160" w:line="256" w:lineRule="auto"/>
        <w:rPr>
          <w:rFonts w:ascii="Arial" w:hAnsi="Arial" w:cs="Arial"/>
          <w:b/>
          <w:bCs/>
          <w:szCs w:val="20"/>
        </w:rPr>
      </w:pPr>
    </w:p>
    <w:p w14:paraId="44C8161E" w14:textId="77777777" w:rsidR="00831236" w:rsidRPr="00831236" w:rsidRDefault="00831236" w:rsidP="00831236">
      <w:pPr>
        <w:rPr>
          <w:rFonts w:ascii="Arial" w:eastAsia="Arial" w:hAnsi="Arial" w:cs="Arial"/>
          <w:b/>
          <w:bCs/>
          <w:i/>
          <w:iCs/>
          <w:sz w:val="18"/>
          <w:szCs w:val="18"/>
        </w:rPr>
      </w:pPr>
      <w:r>
        <w:rPr>
          <w:rFonts w:ascii="Arial" w:hAnsi="Arial"/>
          <w:b/>
          <w:bCs/>
          <w:i/>
          <w:iCs/>
          <w:sz w:val="18"/>
          <w:szCs w:val="18"/>
        </w:rPr>
        <w:lastRenderedPageBreak/>
        <w:t>DÉCLARATIONS PROSPECTIVES DE STELLANTIS</w:t>
      </w:r>
    </w:p>
    <w:p w14:paraId="4B055DDB" w14:textId="4681116B" w:rsidR="00831236" w:rsidRPr="00831236" w:rsidRDefault="00831236" w:rsidP="00831236">
      <w:pPr>
        <w:rPr>
          <w:rFonts w:ascii="Arial" w:eastAsia="Arial" w:hAnsi="Arial" w:cs="Arial"/>
          <w:i/>
          <w:iCs/>
          <w:sz w:val="18"/>
          <w:szCs w:val="18"/>
        </w:rPr>
      </w:pPr>
      <w:r>
        <w:rPr>
          <w:rFonts w:ascii="Arial" w:hAnsi="Arial"/>
          <w:i/>
          <w:iCs/>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i/>
          <w:iCs/>
          <w:sz w:val="18"/>
          <w:szCs w:val="18"/>
        </w:rPr>
        <w:t>suite à</w:t>
      </w:r>
      <w:proofErr w:type="gramEnd"/>
      <w:r>
        <w:rPr>
          <w:rFonts w:ascii="Arial" w:hAnsi="Arial"/>
          <w:i/>
          <w:iCs/>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w:t>
      </w:r>
      <w:proofErr w:type="spellStart"/>
      <w:r>
        <w:rPr>
          <w:rFonts w:ascii="Arial" w:hAnsi="Arial"/>
          <w:i/>
          <w:iCs/>
          <w:sz w:val="18"/>
          <w:szCs w:val="18"/>
        </w:rPr>
        <w:t>Stellantis</w:t>
      </w:r>
      <w:proofErr w:type="spellEnd"/>
      <w:r>
        <w:rPr>
          <w:rFonts w:ascii="Arial" w:hAnsi="Arial"/>
          <w:i/>
          <w:iCs/>
          <w:sz w:val="18"/>
          <w:szCs w:val="18"/>
        </w:rPr>
        <w:t xml:space="preserve"> ainsi que sur ses projections et attentes </w:t>
      </w:r>
      <w:proofErr w:type="gramStart"/>
      <w:r>
        <w:rPr>
          <w:rFonts w:ascii="Arial" w:hAnsi="Arial"/>
          <w:i/>
          <w:iCs/>
          <w:sz w:val="18"/>
          <w:szCs w:val="18"/>
        </w:rPr>
        <w:t>futures vis-à-vis</w:t>
      </w:r>
      <w:proofErr w:type="gramEnd"/>
      <w:r>
        <w:rPr>
          <w:rFonts w:ascii="Arial" w:hAnsi="Arial"/>
          <w:i/>
          <w:iCs/>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27EE760C" w14:textId="77777777" w:rsidR="00831236" w:rsidRPr="00831236" w:rsidRDefault="00831236" w:rsidP="00831236">
      <w:pPr>
        <w:rPr>
          <w:rFonts w:ascii="Arial" w:eastAsia="Arial" w:hAnsi="Arial" w:cs="Arial"/>
          <w:i/>
          <w:iCs/>
          <w:sz w:val="18"/>
          <w:szCs w:val="18"/>
        </w:rPr>
      </w:pPr>
      <w:r>
        <w:rPr>
          <w:rFonts w:ascii="Arial" w:hAnsi="Arial"/>
          <w:i/>
          <w:iCs/>
          <w:sz w:val="18"/>
          <w:szCs w:val="18"/>
        </w:rPr>
        <w:t xml:space="preserve">Les résultats réels peuvent différer sensiblement de ceux exprimés dans les déclarations prospectives en raison de divers facteurs, notamment : l’impact de la pandémie de COVID-19, la capacité de </w:t>
      </w:r>
      <w:proofErr w:type="spellStart"/>
      <w:r>
        <w:rPr>
          <w:rFonts w:ascii="Arial" w:hAnsi="Arial"/>
          <w:i/>
          <w:iCs/>
          <w:sz w:val="18"/>
          <w:szCs w:val="18"/>
        </w:rPr>
        <w:t>Stellantis</w:t>
      </w:r>
      <w:proofErr w:type="spellEnd"/>
      <w:r>
        <w:rPr>
          <w:rFonts w:ascii="Arial" w:hAnsi="Arial"/>
          <w:i/>
          <w:iCs/>
          <w:sz w:val="18"/>
          <w:szCs w:val="18"/>
        </w:rPr>
        <w:t xml:space="preserve">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w:t>
      </w:r>
      <w:proofErr w:type="spellStart"/>
      <w:r>
        <w:rPr>
          <w:rFonts w:ascii="Arial" w:hAnsi="Arial"/>
          <w:i/>
          <w:iCs/>
          <w:sz w:val="18"/>
          <w:szCs w:val="18"/>
        </w:rPr>
        <w:t>Stellantis</w:t>
      </w:r>
      <w:proofErr w:type="spellEnd"/>
      <w:r>
        <w:rPr>
          <w:rFonts w:ascii="Arial" w:hAnsi="Arial"/>
          <w:i/>
          <w:iCs/>
          <w:sz w:val="18"/>
          <w:szCs w:val="18"/>
        </w:rPr>
        <w:t xml:space="preserve">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w:t>
      </w:r>
      <w:proofErr w:type="spellStart"/>
      <w:r>
        <w:rPr>
          <w:rFonts w:ascii="Arial" w:hAnsi="Arial"/>
          <w:i/>
          <w:iCs/>
          <w:sz w:val="18"/>
          <w:szCs w:val="18"/>
        </w:rPr>
        <w:t>Stellantis</w:t>
      </w:r>
      <w:proofErr w:type="spellEnd"/>
      <w:r>
        <w:rPr>
          <w:rFonts w:ascii="Arial" w:hAnsi="Arial"/>
          <w:i/>
          <w:iCs/>
          <w:sz w:val="18"/>
          <w:szCs w:val="18"/>
        </w:rPr>
        <w:t xml:space="preserve">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w:t>
      </w:r>
      <w:proofErr w:type="spellStart"/>
      <w:r>
        <w:rPr>
          <w:rFonts w:ascii="Arial" w:hAnsi="Arial"/>
          <w:i/>
          <w:iCs/>
          <w:sz w:val="18"/>
          <w:szCs w:val="18"/>
        </w:rPr>
        <w:t>Stellantis</w:t>
      </w:r>
      <w:proofErr w:type="spellEnd"/>
      <w:r>
        <w:rPr>
          <w:rFonts w:ascii="Arial" w:hAnsi="Arial"/>
          <w:i/>
          <w:iCs/>
          <w:sz w:val="18"/>
          <w:szCs w:val="18"/>
        </w:rPr>
        <w:t xml:space="preserve">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w:t>
      </w:r>
      <w:proofErr w:type="spellStart"/>
      <w:r>
        <w:rPr>
          <w:rFonts w:ascii="Arial" w:hAnsi="Arial"/>
          <w:i/>
          <w:iCs/>
          <w:sz w:val="18"/>
          <w:szCs w:val="18"/>
        </w:rPr>
        <w:t>Stellantis</w:t>
      </w:r>
      <w:proofErr w:type="spellEnd"/>
      <w:r>
        <w:rPr>
          <w:rFonts w:ascii="Arial" w:hAnsi="Arial"/>
          <w:i/>
          <w:iCs/>
          <w:sz w:val="18"/>
          <w:szCs w:val="18"/>
        </w:rPr>
        <w:t xml:space="preserve"> ; la capacité de </w:t>
      </w:r>
      <w:proofErr w:type="spellStart"/>
      <w:r>
        <w:rPr>
          <w:rFonts w:ascii="Arial" w:hAnsi="Arial"/>
          <w:i/>
          <w:iCs/>
          <w:sz w:val="18"/>
          <w:szCs w:val="18"/>
        </w:rPr>
        <w:t>Stellantis</w:t>
      </w:r>
      <w:proofErr w:type="spellEnd"/>
      <w:r>
        <w:rPr>
          <w:rFonts w:ascii="Arial" w:hAnsi="Arial"/>
          <w:i/>
          <w:iCs/>
          <w:sz w:val="18"/>
          <w:szCs w:val="18"/>
        </w:rPr>
        <w:t xml:space="preserve">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w:t>
      </w:r>
      <w:proofErr w:type="spellStart"/>
      <w:r>
        <w:rPr>
          <w:rFonts w:ascii="Arial" w:hAnsi="Arial"/>
          <w:i/>
          <w:iCs/>
          <w:sz w:val="18"/>
          <w:szCs w:val="18"/>
        </w:rPr>
        <w:t>Stellantis</w:t>
      </w:r>
      <w:proofErr w:type="spellEnd"/>
      <w:r>
        <w:rPr>
          <w:rFonts w:ascii="Arial" w:hAnsi="Arial"/>
          <w:i/>
          <w:iCs/>
          <w:sz w:val="18"/>
          <w:szCs w:val="18"/>
        </w:rPr>
        <w:t>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02337BE3" w14:textId="77777777" w:rsidR="00831236" w:rsidRPr="00831236" w:rsidRDefault="00831236" w:rsidP="00831236">
      <w:pPr>
        <w:rPr>
          <w:rFonts w:ascii="Arial" w:eastAsia="Arial" w:hAnsi="Arial" w:cs="Arial"/>
          <w:i/>
          <w:iCs/>
          <w:sz w:val="18"/>
          <w:szCs w:val="18"/>
        </w:rPr>
      </w:pPr>
      <w:r>
        <w:rPr>
          <w:rFonts w:ascii="Arial" w:hAnsi="Arial"/>
          <w:i/>
          <w:iCs/>
          <w:sz w:val="18"/>
          <w:szCs w:val="18"/>
        </w:rPr>
        <w:t xml:space="preserve">Toutes les déclarations prospectives contenues dans cette communication sont valables à la date des présentes, et </w:t>
      </w:r>
      <w:proofErr w:type="spellStart"/>
      <w:r>
        <w:rPr>
          <w:rFonts w:ascii="Arial" w:hAnsi="Arial"/>
          <w:i/>
          <w:iCs/>
          <w:sz w:val="18"/>
          <w:szCs w:val="18"/>
        </w:rPr>
        <w:t>Stellantis</w:t>
      </w:r>
      <w:proofErr w:type="spellEnd"/>
      <w:r>
        <w:rPr>
          <w:rFonts w:ascii="Arial" w:hAnsi="Arial"/>
          <w:i/>
          <w:iCs/>
          <w:sz w:val="18"/>
          <w:szCs w:val="18"/>
        </w:rPr>
        <w:t xml:space="preserve"> ne prend aucun engagement de mettre à jour ou de réviser publiquement lesdites déclarations prospectives. De plus amples informations concernant </w:t>
      </w:r>
      <w:proofErr w:type="spellStart"/>
      <w:r>
        <w:rPr>
          <w:rFonts w:ascii="Arial" w:hAnsi="Arial"/>
          <w:i/>
          <w:iCs/>
          <w:sz w:val="18"/>
          <w:szCs w:val="18"/>
        </w:rPr>
        <w:t>Stellantis</w:t>
      </w:r>
      <w:proofErr w:type="spellEnd"/>
      <w:r>
        <w:rPr>
          <w:rFonts w:ascii="Arial" w:hAnsi="Arial"/>
          <w:i/>
          <w:iCs/>
          <w:sz w:val="18"/>
          <w:szCs w:val="18"/>
        </w:rPr>
        <w:t xml:space="preserve"> et ses activités, y compris les facteurs susceptibles d’impacter de manière significative les résultats financiers de </w:t>
      </w:r>
      <w:proofErr w:type="spellStart"/>
      <w:r>
        <w:rPr>
          <w:rFonts w:ascii="Arial" w:hAnsi="Arial"/>
          <w:i/>
          <w:iCs/>
          <w:sz w:val="18"/>
          <w:szCs w:val="18"/>
        </w:rPr>
        <w:t>Stellantis</w:t>
      </w:r>
      <w:proofErr w:type="spellEnd"/>
      <w:r>
        <w:rPr>
          <w:rFonts w:ascii="Arial" w:hAnsi="Arial"/>
          <w:i/>
          <w:iCs/>
          <w:sz w:val="18"/>
          <w:szCs w:val="18"/>
        </w:rPr>
        <w:t xml:space="preserve">, sont incluses dans les rapports et dossiers de </w:t>
      </w:r>
      <w:proofErr w:type="spellStart"/>
      <w:r>
        <w:rPr>
          <w:rFonts w:ascii="Arial" w:hAnsi="Arial"/>
          <w:i/>
          <w:iCs/>
          <w:sz w:val="18"/>
          <w:szCs w:val="18"/>
        </w:rPr>
        <w:t>Stellantis</w:t>
      </w:r>
      <w:proofErr w:type="spellEnd"/>
      <w:r>
        <w:rPr>
          <w:rFonts w:ascii="Arial" w:hAnsi="Arial"/>
          <w:i/>
          <w:iCs/>
          <w:sz w:val="18"/>
          <w:szCs w:val="18"/>
        </w:rPr>
        <w:t xml:space="preserve"> déposés auprès de l’U.S. Securities and Exchange Commission et de l’AFM.</w:t>
      </w:r>
    </w:p>
    <w:p w14:paraId="4BC109DC" w14:textId="28BC3478" w:rsidR="00CE6AA6" w:rsidRPr="00830308" w:rsidRDefault="00CE6AA6" w:rsidP="007A3EF8">
      <w:pPr>
        <w:spacing w:after="0" w:line="240" w:lineRule="auto"/>
        <w:rPr>
          <w:i/>
        </w:rPr>
      </w:pPr>
    </w:p>
    <w:sectPr w:rsidR="00CE6AA6" w:rsidRPr="00830308" w:rsidSect="0040085F">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741F" w14:textId="77777777" w:rsidR="009452BB" w:rsidRDefault="009452BB" w:rsidP="005C18FB">
      <w:pPr>
        <w:spacing w:after="0" w:line="240" w:lineRule="auto"/>
      </w:pPr>
      <w:r>
        <w:separator/>
      </w:r>
    </w:p>
  </w:endnote>
  <w:endnote w:type="continuationSeparator" w:id="0">
    <w:p w14:paraId="78B11685" w14:textId="77777777" w:rsidR="009452BB" w:rsidRDefault="009452BB" w:rsidP="005C18FB">
      <w:pPr>
        <w:spacing w:after="0" w:line="240" w:lineRule="auto"/>
      </w:pPr>
      <w:r>
        <w:continuationSeparator/>
      </w:r>
    </w:p>
  </w:endnote>
  <w:endnote w:type="continuationNotice" w:id="1">
    <w:p w14:paraId="43885DEE" w14:textId="77777777" w:rsidR="009452BB" w:rsidRDefault="00945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ABC5" w14:textId="77777777" w:rsidR="00AA6003" w:rsidRDefault="00AA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D3A3" w14:textId="77777777" w:rsidR="009452BB" w:rsidRDefault="009452BB" w:rsidP="005C18FB">
      <w:pPr>
        <w:spacing w:after="0" w:line="240" w:lineRule="auto"/>
      </w:pPr>
      <w:r>
        <w:separator/>
      </w:r>
    </w:p>
  </w:footnote>
  <w:footnote w:type="continuationSeparator" w:id="0">
    <w:p w14:paraId="75602BC4" w14:textId="77777777" w:rsidR="009452BB" w:rsidRDefault="009452BB" w:rsidP="005C18FB">
      <w:pPr>
        <w:spacing w:after="0" w:line="240" w:lineRule="auto"/>
      </w:pPr>
      <w:r>
        <w:continuationSeparator/>
      </w:r>
    </w:p>
  </w:footnote>
  <w:footnote w:type="continuationNotice" w:id="1">
    <w:p w14:paraId="7CCB1C57" w14:textId="77777777" w:rsidR="009452BB" w:rsidRDefault="00945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50C7FF39" w:rsidR="00184269" w:rsidRDefault="00184269" w:rsidP="00F6013F">
    <w:pPr>
      <w:pStyle w:val="Header"/>
      <w:jc w:val="right"/>
    </w:pPr>
    <w:r>
      <w:rPr>
        <w:noProof/>
      </w:rPr>
      <w:drawing>
        <wp:inline distT="0" distB="0" distL="0" distR="0" wp14:anchorId="23E463A8" wp14:editId="0BCFE1DA">
          <wp:extent cx="1811663" cy="46525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ab/>
      <w:t xml:space="preserve">                        </w:t>
    </w:r>
    <w:r>
      <w:rPr>
        <w:noProof/>
      </w:rPr>
      <w:drawing>
        <wp:inline distT="0" distB="0" distL="0" distR="0" wp14:anchorId="1FC9350C" wp14:editId="0504DD16">
          <wp:extent cx="2362200" cy="539931"/>
          <wp:effectExtent l="0" t="0" r="0" b="0"/>
          <wp:docPr id="1" name="Picture 1"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9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21FC"/>
    <w:rsid w:val="000035B3"/>
    <w:rsid w:val="0000501C"/>
    <w:rsid w:val="00021C0B"/>
    <w:rsid w:val="0002392E"/>
    <w:rsid w:val="00030215"/>
    <w:rsid w:val="000462B9"/>
    <w:rsid w:val="000509BD"/>
    <w:rsid w:val="00056A45"/>
    <w:rsid w:val="00060B4C"/>
    <w:rsid w:val="00061EF5"/>
    <w:rsid w:val="0006478B"/>
    <w:rsid w:val="00072F4E"/>
    <w:rsid w:val="0007479D"/>
    <w:rsid w:val="0008009D"/>
    <w:rsid w:val="00083FEF"/>
    <w:rsid w:val="00085B8B"/>
    <w:rsid w:val="00087F5F"/>
    <w:rsid w:val="000903BB"/>
    <w:rsid w:val="00091B76"/>
    <w:rsid w:val="000A18D9"/>
    <w:rsid w:val="000A1BB1"/>
    <w:rsid w:val="000A2638"/>
    <w:rsid w:val="000A58CB"/>
    <w:rsid w:val="000A771D"/>
    <w:rsid w:val="000B4467"/>
    <w:rsid w:val="000C0A30"/>
    <w:rsid w:val="000D0398"/>
    <w:rsid w:val="000D5583"/>
    <w:rsid w:val="000D762A"/>
    <w:rsid w:val="000E631E"/>
    <w:rsid w:val="000F7DB5"/>
    <w:rsid w:val="001064F2"/>
    <w:rsid w:val="00137F00"/>
    <w:rsid w:val="00152A93"/>
    <w:rsid w:val="001532D8"/>
    <w:rsid w:val="00154433"/>
    <w:rsid w:val="00167725"/>
    <w:rsid w:val="001678C6"/>
    <w:rsid w:val="00167900"/>
    <w:rsid w:val="001709EB"/>
    <w:rsid w:val="00184269"/>
    <w:rsid w:val="00187AC9"/>
    <w:rsid w:val="00194CA4"/>
    <w:rsid w:val="00196D9C"/>
    <w:rsid w:val="001B296B"/>
    <w:rsid w:val="001C0C01"/>
    <w:rsid w:val="001C71FF"/>
    <w:rsid w:val="001D16BC"/>
    <w:rsid w:val="001D23CC"/>
    <w:rsid w:val="001D5C99"/>
    <w:rsid w:val="001E3C0F"/>
    <w:rsid w:val="001E40DC"/>
    <w:rsid w:val="001E7F73"/>
    <w:rsid w:val="001F2D9D"/>
    <w:rsid w:val="001F5FF4"/>
    <w:rsid w:val="00205671"/>
    <w:rsid w:val="00224899"/>
    <w:rsid w:val="002376AE"/>
    <w:rsid w:val="00242B43"/>
    <w:rsid w:val="002438F1"/>
    <w:rsid w:val="00251D8A"/>
    <w:rsid w:val="00256312"/>
    <w:rsid w:val="00262140"/>
    <w:rsid w:val="002658B8"/>
    <w:rsid w:val="00270857"/>
    <w:rsid w:val="00275CC6"/>
    <w:rsid w:val="00280E58"/>
    <w:rsid w:val="00285174"/>
    <w:rsid w:val="002972A8"/>
    <w:rsid w:val="002B05E2"/>
    <w:rsid w:val="002B1887"/>
    <w:rsid w:val="002B3481"/>
    <w:rsid w:val="002B7691"/>
    <w:rsid w:val="002C1C43"/>
    <w:rsid w:val="002E5974"/>
    <w:rsid w:val="00300D4F"/>
    <w:rsid w:val="00306B6A"/>
    <w:rsid w:val="00313B73"/>
    <w:rsid w:val="00316D80"/>
    <w:rsid w:val="00320693"/>
    <w:rsid w:val="00321107"/>
    <w:rsid w:val="00342560"/>
    <w:rsid w:val="00343AB6"/>
    <w:rsid w:val="00346049"/>
    <w:rsid w:val="00350185"/>
    <w:rsid w:val="003628BB"/>
    <w:rsid w:val="00370FBE"/>
    <w:rsid w:val="00377454"/>
    <w:rsid w:val="0038506D"/>
    <w:rsid w:val="003939D4"/>
    <w:rsid w:val="003963F6"/>
    <w:rsid w:val="003A3B39"/>
    <w:rsid w:val="003A453F"/>
    <w:rsid w:val="003A64B0"/>
    <w:rsid w:val="003C132F"/>
    <w:rsid w:val="003C2B71"/>
    <w:rsid w:val="003D686E"/>
    <w:rsid w:val="003D7213"/>
    <w:rsid w:val="003E0D73"/>
    <w:rsid w:val="003E6DAA"/>
    <w:rsid w:val="003F03F9"/>
    <w:rsid w:val="003F36E1"/>
    <w:rsid w:val="0040006B"/>
    <w:rsid w:val="0040085F"/>
    <w:rsid w:val="0040099D"/>
    <w:rsid w:val="0040686A"/>
    <w:rsid w:val="004108FB"/>
    <w:rsid w:val="00420839"/>
    <w:rsid w:val="00422989"/>
    <w:rsid w:val="00430FF5"/>
    <w:rsid w:val="004348F9"/>
    <w:rsid w:val="004506FC"/>
    <w:rsid w:val="00450F5B"/>
    <w:rsid w:val="00452F6F"/>
    <w:rsid w:val="00455EAF"/>
    <w:rsid w:val="00457EA7"/>
    <w:rsid w:val="004653CC"/>
    <w:rsid w:val="00476AB1"/>
    <w:rsid w:val="00483F97"/>
    <w:rsid w:val="00487036"/>
    <w:rsid w:val="00494DD7"/>
    <w:rsid w:val="00496B07"/>
    <w:rsid w:val="004A160C"/>
    <w:rsid w:val="004B25B8"/>
    <w:rsid w:val="004B4DA8"/>
    <w:rsid w:val="004B5E3B"/>
    <w:rsid w:val="004C0F5B"/>
    <w:rsid w:val="004C2DFB"/>
    <w:rsid w:val="004C446A"/>
    <w:rsid w:val="004C715A"/>
    <w:rsid w:val="004D2215"/>
    <w:rsid w:val="004F525E"/>
    <w:rsid w:val="00504954"/>
    <w:rsid w:val="00517058"/>
    <w:rsid w:val="00531AAB"/>
    <w:rsid w:val="00531FE6"/>
    <w:rsid w:val="005336A5"/>
    <w:rsid w:val="00556DFE"/>
    <w:rsid w:val="00565E3C"/>
    <w:rsid w:val="00566BD0"/>
    <w:rsid w:val="00572F5B"/>
    <w:rsid w:val="00577A55"/>
    <w:rsid w:val="00584379"/>
    <w:rsid w:val="00584DA4"/>
    <w:rsid w:val="00591E94"/>
    <w:rsid w:val="0059342E"/>
    <w:rsid w:val="005A2B9E"/>
    <w:rsid w:val="005A46A2"/>
    <w:rsid w:val="005A49A6"/>
    <w:rsid w:val="005B24B8"/>
    <w:rsid w:val="005B4C52"/>
    <w:rsid w:val="005B6248"/>
    <w:rsid w:val="005C18FB"/>
    <w:rsid w:val="005C22E7"/>
    <w:rsid w:val="005C636E"/>
    <w:rsid w:val="005D29FA"/>
    <w:rsid w:val="005D7CED"/>
    <w:rsid w:val="005E0086"/>
    <w:rsid w:val="005E32F9"/>
    <w:rsid w:val="005E7310"/>
    <w:rsid w:val="0060402C"/>
    <w:rsid w:val="00612916"/>
    <w:rsid w:val="0061354A"/>
    <w:rsid w:val="00613663"/>
    <w:rsid w:val="006268C8"/>
    <w:rsid w:val="00630C93"/>
    <w:rsid w:val="0063132B"/>
    <w:rsid w:val="00633B1A"/>
    <w:rsid w:val="006376ED"/>
    <w:rsid w:val="006400E9"/>
    <w:rsid w:val="00647A34"/>
    <w:rsid w:val="00664CBA"/>
    <w:rsid w:val="006740F6"/>
    <w:rsid w:val="00683A89"/>
    <w:rsid w:val="006A1ED6"/>
    <w:rsid w:val="006A5724"/>
    <w:rsid w:val="006C0DEE"/>
    <w:rsid w:val="006C719D"/>
    <w:rsid w:val="006C7BA7"/>
    <w:rsid w:val="006D2C18"/>
    <w:rsid w:val="006D34B2"/>
    <w:rsid w:val="006D5382"/>
    <w:rsid w:val="006F6C3B"/>
    <w:rsid w:val="00700625"/>
    <w:rsid w:val="00706635"/>
    <w:rsid w:val="00707F0F"/>
    <w:rsid w:val="00710B32"/>
    <w:rsid w:val="00726E9D"/>
    <w:rsid w:val="00730D61"/>
    <w:rsid w:val="00747645"/>
    <w:rsid w:val="0075149D"/>
    <w:rsid w:val="00751BC6"/>
    <w:rsid w:val="007560D6"/>
    <w:rsid w:val="00757338"/>
    <w:rsid w:val="00757802"/>
    <w:rsid w:val="00762A41"/>
    <w:rsid w:val="00763736"/>
    <w:rsid w:val="007662EE"/>
    <w:rsid w:val="00770621"/>
    <w:rsid w:val="00776C91"/>
    <w:rsid w:val="007820FE"/>
    <w:rsid w:val="007A3EF8"/>
    <w:rsid w:val="007B2A6E"/>
    <w:rsid w:val="007B6CCC"/>
    <w:rsid w:val="007C2A10"/>
    <w:rsid w:val="007D2F7F"/>
    <w:rsid w:val="007D7C03"/>
    <w:rsid w:val="007E4BD0"/>
    <w:rsid w:val="007F6591"/>
    <w:rsid w:val="008106C6"/>
    <w:rsid w:val="0082685E"/>
    <w:rsid w:val="00830308"/>
    <w:rsid w:val="00831236"/>
    <w:rsid w:val="00840591"/>
    <w:rsid w:val="00856101"/>
    <w:rsid w:val="00865397"/>
    <w:rsid w:val="00866FFB"/>
    <w:rsid w:val="00873DF6"/>
    <w:rsid w:val="00875391"/>
    <w:rsid w:val="00881420"/>
    <w:rsid w:val="00886319"/>
    <w:rsid w:val="0088669E"/>
    <w:rsid w:val="00894703"/>
    <w:rsid w:val="00897EB8"/>
    <w:rsid w:val="008A10A3"/>
    <w:rsid w:val="008B1463"/>
    <w:rsid w:val="008C592D"/>
    <w:rsid w:val="008C661C"/>
    <w:rsid w:val="008E0BDE"/>
    <w:rsid w:val="008E0ED6"/>
    <w:rsid w:val="009035ED"/>
    <w:rsid w:val="00911497"/>
    <w:rsid w:val="0091154E"/>
    <w:rsid w:val="0092213B"/>
    <w:rsid w:val="0092262A"/>
    <w:rsid w:val="009403BA"/>
    <w:rsid w:val="00942D14"/>
    <w:rsid w:val="009452BB"/>
    <w:rsid w:val="00965494"/>
    <w:rsid w:val="0096567D"/>
    <w:rsid w:val="00965F89"/>
    <w:rsid w:val="009B45A3"/>
    <w:rsid w:val="009C3C7C"/>
    <w:rsid w:val="009C61CF"/>
    <w:rsid w:val="009C6B50"/>
    <w:rsid w:val="009E4317"/>
    <w:rsid w:val="00A00997"/>
    <w:rsid w:val="00A00F0B"/>
    <w:rsid w:val="00A03072"/>
    <w:rsid w:val="00A16089"/>
    <w:rsid w:val="00A17B59"/>
    <w:rsid w:val="00A24113"/>
    <w:rsid w:val="00A32FD6"/>
    <w:rsid w:val="00A365DB"/>
    <w:rsid w:val="00A43A58"/>
    <w:rsid w:val="00A443B9"/>
    <w:rsid w:val="00A46D29"/>
    <w:rsid w:val="00A51AA1"/>
    <w:rsid w:val="00A56AC6"/>
    <w:rsid w:val="00A757D6"/>
    <w:rsid w:val="00A76972"/>
    <w:rsid w:val="00A83300"/>
    <w:rsid w:val="00A94B57"/>
    <w:rsid w:val="00A977C7"/>
    <w:rsid w:val="00AA1808"/>
    <w:rsid w:val="00AA1951"/>
    <w:rsid w:val="00AA3778"/>
    <w:rsid w:val="00AA6003"/>
    <w:rsid w:val="00AB2E64"/>
    <w:rsid w:val="00AC5747"/>
    <w:rsid w:val="00AC60BD"/>
    <w:rsid w:val="00AE1753"/>
    <w:rsid w:val="00B040F4"/>
    <w:rsid w:val="00B056F8"/>
    <w:rsid w:val="00B06FD4"/>
    <w:rsid w:val="00B118EC"/>
    <w:rsid w:val="00B13D6C"/>
    <w:rsid w:val="00B300B6"/>
    <w:rsid w:val="00B41A9F"/>
    <w:rsid w:val="00B4680B"/>
    <w:rsid w:val="00B6282A"/>
    <w:rsid w:val="00B64A28"/>
    <w:rsid w:val="00B67462"/>
    <w:rsid w:val="00B74B22"/>
    <w:rsid w:val="00B75906"/>
    <w:rsid w:val="00B84C81"/>
    <w:rsid w:val="00B91785"/>
    <w:rsid w:val="00B9411E"/>
    <w:rsid w:val="00BA56F2"/>
    <w:rsid w:val="00BC74AF"/>
    <w:rsid w:val="00BD6BE3"/>
    <w:rsid w:val="00BE1991"/>
    <w:rsid w:val="00BE1A93"/>
    <w:rsid w:val="00BF3AFB"/>
    <w:rsid w:val="00BF4295"/>
    <w:rsid w:val="00C1705B"/>
    <w:rsid w:val="00C21D55"/>
    <w:rsid w:val="00C26972"/>
    <w:rsid w:val="00C27C2F"/>
    <w:rsid w:val="00C4199C"/>
    <w:rsid w:val="00C43B4E"/>
    <w:rsid w:val="00C4557F"/>
    <w:rsid w:val="00C53F3C"/>
    <w:rsid w:val="00C54891"/>
    <w:rsid w:val="00C60404"/>
    <w:rsid w:val="00C61A4B"/>
    <w:rsid w:val="00C628B0"/>
    <w:rsid w:val="00C7507F"/>
    <w:rsid w:val="00C9029D"/>
    <w:rsid w:val="00CA1110"/>
    <w:rsid w:val="00CA1CB5"/>
    <w:rsid w:val="00CA3432"/>
    <w:rsid w:val="00CD0D2D"/>
    <w:rsid w:val="00CD3D45"/>
    <w:rsid w:val="00CE13DB"/>
    <w:rsid w:val="00CE1756"/>
    <w:rsid w:val="00CE6AA6"/>
    <w:rsid w:val="00CF467D"/>
    <w:rsid w:val="00D033D2"/>
    <w:rsid w:val="00D0448F"/>
    <w:rsid w:val="00D0578F"/>
    <w:rsid w:val="00D10910"/>
    <w:rsid w:val="00D125B9"/>
    <w:rsid w:val="00D25B44"/>
    <w:rsid w:val="00D56B3E"/>
    <w:rsid w:val="00D63A40"/>
    <w:rsid w:val="00D671BE"/>
    <w:rsid w:val="00D725CB"/>
    <w:rsid w:val="00D74CC8"/>
    <w:rsid w:val="00D74DE2"/>
    <w:rsid w:val="00D8190D"/>
    <w:rsid w:val="00D90817"/>
    <w:rsid w:val="00D9100E"/>
    <w:rsid w:val="00D92195"/>
    <w:rsid w:val="00DB3ECD"/>
    <w:rsid w:val="00DC0A0B"/>
    <w:rsid w:val="00DC59C6"/>
    <w:rsid w:val="00DC6B38"/>
    <w:rsid w:val="00DD5800"/>
    <w:rsid w:val="00DE142F"/>
    <w:rsid w:val="00E055DA"/>
    <w:rsid w:val="00E07170"/>
    <w:rsid w:val="00E13357"/>
    <w:rsid w:val="00E17625"/>
    <w:rsid w:val="00E31648"/>
    <w:rsid w:val="00E60996"/>
    <w:rsid w:val="00E65245"/>
    <w:rsid w:val="00E66A11"/>
    <w:rsid w:val="00E70FFD"/>
    <w:rsid w:val="00E720BC"/>
    <w:rsid w:val="00E75223"/>
    <w:rsid w:val="00E81D29"/>
    <w:rsid w:val="00EA73D3"/>
    <w:rsid w:val="00EA7D05"/>
    <w:rsid w:val="00EA7F09"/>
    <w:rsid w:val="00EB4500"/>
    <w:rsid w:val="00ED0953"/>
    <w:rsid w:val="00EE7CB8"/>
    <w:rsid w:val="00EF62C4"/>
    <w:rsid w:val="00F0146E"/>
    <w:rsid w:val="00F12849"/>
    <w:rsid w:val="00F15499"/>
    <w:rsid w:val="00F169C1"/>
    <w:rsid w:val="00F20485"/>
    <w:rsid w:val="00F21B43"/>
    <w:rsid w:val="00F31E27"/>
    <w:rsid w:val="00F31FF4"/>
    <w:rsid w:val="00F330A8"/>
    <w:rsid w:val="00F36D64"/>
    <w:rsid w:val="00F460EF"/>
    <w:rsid w:val="00F475E5"/>
    <w:rsid w:val="00F52E65"/>
    <w:rsid w:val="00F541DE"/>
    <w:rsid w:val="00F571A4"/>
    <w:rsid w:val="00F6013F"/>
    <w:rsid w:val="00F64CE2"/>
    <w:rsid w:val="00F75034"/>
    <w:rsid w:val="00F84AF0"/>
    <w:rsid w:val="00F917C1"/>
    <w:rsid w:val="00F96DE7"/>
    <w:rsid w:val="00F97EDB"/>
    <w:rsid w:val="00FA6852"/>
    <w:rsid w:val="00FB3CDE"/>
    <w:rsid w:val="00FC098A"/>
    <w:rsid w:val="00FC360E"/>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fr-FR"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 w:type="character" w:styleId="UnresolvedMention">
    <w:name w:val="Unresolved Mention"/>
    <w:basedOn w:val="DefaultParagraphFont"/>
    <w:uiPriority w:val="99"/>
    <w:semiHidden/>
    <w:unhideWhenUsed/>
    <w:rsid w:val="003D686E"/>
    <w:rPr>
      <w:color w:val="605E5C"/>
      <w:shd w:val="clear" w:color="auto" w:fill="E1DFDD"/>
    </w:rPr>
  </w:style>
  <w:style w:type="character" w:customStyle="1" w:styleId="marke3vyn3b28">
    <w:name w:val="marke3vyn3b28"/>
    <w:basedOn w:val="DefaultParagraphFont"/>
    <w:rsid w:val="0040085F"/>
  </w:style>
  <w:style w:type="paragraph" w:customStyle="1" w:styleId="SDatePlace">
    <w:name w:val="S_Date + Place"/>
    <w:basedOn w:val="Normal"/>
    <w:qFormat/>
    <w:rsid w:val="00584379"/>
    <w:pPr>
      <w:widowControl/>
      <w:wordWrap/>
      <w:autoSpaceDE/>
      <w:autoSpaceDN/>
      <w:spacing w:after="240" w:line="240" w:lineRule="auto"/>
      <w:jc w:val="left"/>
    </w:pPr>
    <w:rPr>
      <w:rFonts w:eastAsiaTheme="minorHAnsi"/>
      <w:kern w:val="0"/>
      <w:sz w:val="24"/>
      <w:szCs w:val="18"/>
      <w:lang w:eastAsia="en-US"/>
    </w:rPr>
  </w:style>
  <w:style w:type="paragraph" w:styleId="NormalWeb">
    <w:name w:val="Normal (Web)"/>
    <w:basedOn w:val="Normal"/>
    <w:uiPriority w:val="99"/>
    <w:unhideWhenUsed/>
    <w:rsid w:val="0075733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fr-FR"/>
    </w:rPr>
  </w:style>
  <w:style w:type="character" w:styleId="Strong">
    <w:name w:val="Strong"/>
    <w:basedOn w:val="DefaultParagraphFont"/>
    <w:uiPriority w:val="22"/>
    <w:qFormat/>
    <w:rsid w:val="00757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4710">
      <w:bodyDiv w:val="1"/>
      <w:marLeft w:val="0"/>
      <w:marRight w:val="0"/>
      <w:marTop w:val="0"/>
      <w:marBottom w:val="0"/>
      <w:divBdr>
        <w:top w:val="none" w:sz="0" w:space="0" w:color="auto"/>
        <w:left w:val="none" w:sz="0" w:space="0" w:color="auto"/>
        <w:bottom w:val="none" w:sz="0" w:space="0" w:color="auto"/>
        <w:right w:val="none" w:sz="0" w:space="0" w:color="auto"/>
      </w:divBdr>
    </w:div>
    <w:div w:id="753472321">
      <w:bodyDiv w:val="1"/>
      <w:marLeft w:val="0"/>
      <w:marRight w:val="0"/>
      <w:marTop w:val="0"/>
      <w:marBottom w:val="0"/>
      <w:divBdr>
        <w:top w:val="none" w:sz="0" w:space="0" w:color="auto"/>
        <w:left w:val="none" w:sz="0" w:space="0" w:color="auto"/>
        <w:bottom w:val="none" w:sz="0" w:space="0" w:color="auto"/>
        <w:right w:val="none" w:sz="0" w:space="0" w:color="auto"/>
      </w:divBdr>
    </w:div>
    <w:div w:id="1706326936">
      <w:bodyDiv w:val="1"/>
      <w:marLeft w:val="0"/>
      <w:marRight w:val="0"/>
      <w:marTop w:val="0"/>
      <w:marBottom w:val="0"/>
      <w:divBdr>
        <w:top w:val="none" w:sz="0" w:space="0" w:color="auto"/>
        <w:left w:val="none" w:sz="0" w:space="0" w:color="auto"/>
        <w:bottom w:val="none" w:sz="0" w:space="0" w:color="auto"/>
        <w:right w:val="none" w:sz="0" w:space="0" w:color="auto"/>
      </w:divBdr>
    </w:div>
    <w:div w:id="21438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sungsdi.com/sdi-news/lis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ellantis.com/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fr/actualite/communiques-de-presse/2022/mai/stellantis-et-samsung-annoncent-une-usine-de-production-de-batteries-a-kokom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ellantis.com/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7" ma:contentTypeDescription="Crée un document." ma:contentTypeScope="" ma:versionID="ed772beee5656f1e96a6c76aaa902f99">
  <xsd:schema xmlns:xsd="http://www.w3.org/2001/XMLSchema" xmlns:xs="http://www.w3.org/2001/XMLSchema" xmlns:p="http://schemas.microsoft.com/office/2006/metadata/properties" xmlns:ns3="d6124f3e-62bf-417a-9cfc-c86be3dfa0f3" xmlns:ns4="0f993c00-e835-46b0-96c7-c195c0222322" targetNamespace="http://schemas.microsoft.com/office/2006/metadata/properties" ma:root="true" ma:fieldsID="bd87e216a191830b5dcb7761a4c60543" ns3:_="" ns4:_="">
    <xsd:import namespace="d6124f3e-62bf-417a-9cfc-c86be3dfa0f3"/>
    <xsd:import namespace="0f993c00-e835-46b0-96c7-c195c02223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FD7F3-EF2F-438E-99B5-E3CC19F4AEB1}">
  <ds:schemaRefs>
    <ds:schemaRef ds:uri="http://schemas.microsoft.com/sharepoint/v3/contenttype/forms"/>
  </ds:schemaRefs>
</ds:datastoreItem>
</file>

<file path=customXml/itemProps2.xml><?xml version="1.0" encoding="utf-8"?>
<ds:datastoreItem xmlns:ds="http://schemas.openxmlformats.org/officeDocument/2006/customXml" ds:itemID="{30C89273-9F1B-4660-B529-132C9B5B0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45CB5-4D7F-493E-A502-0F0BCB28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24f3e-62bf-417a-9cfc-c86be3dfa0f3"/>
    <ds:schemaRef ds:uri="0f993c00-e835-46b0-96c7-c195c0222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1649</Words>
  <Characters>9402</Characters>
  <Application>Microsoft Office Word</Application>
  <DocSecurity>0</DocSecurity>
  <Lines>78</Lines>
  <Paragraphs>22</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KAILEEN</cp:lastModifiedBy>
  <cp:revision>2</cp:revision>
  <cp:lastPrinted>2021-10-13T07:55:00Z</cp:lastPrinted>
  <dcterms:created xsi:type="dcterms:W3CDTF">2023-07-23T12:08:00Z</dcterms:created>
  <dcterms:modified xsi:type="dcterms:W3CDTF">2023-07-23T12:08:00Z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y fmtid="{D5CDD505-2E9C-101B-9397-08002B2CF9AE}" pid="10" name="ContentTypeId">
    <vt:lpwstr>0x0101007E5468094DC5FB49BEB1B14409E8655D</vt:lpwstr>
  </property>
</Properties>
</file>