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D1A59" w14:textId="77777777" w:rsidR="00717613" w:rsidRDefault="00717613" w:rsidP="003D67EE">
      <w:pPr>
        <w:jc w:val="center"/>
        <w:rPr>
          <w:rFonts w:asciiTheme="majorHAnsi" w:hAnsiTheme="majorHAnsi" w:cstheme="majorHAnsi"/>
          <w:sz w:val="22"/>
          <w:szCs w:val="22"/>
        </w:rPr>
      </w:pPr>
      <w:bookmarkStart w:id="0" w:name="_Hlk92199015"/>
    </w:p>
    <w:p w14:paraId="44BB5280" w14:textId="402B326F" w:rsidR="008C199D" w:rsidRPr="003D67EE" w:rsidRDefault="00D56BEB" w:rsidP="003D67EE">
      <w:pPr>
        <w:jc w:val="center"/>
        <w:rPr>
          <w:rFonts w:asciiTheme="majorHAnsi" w:hAnsiTheme="majorHAnsi" w:cstheme="majorHAnsi"/>
          <w:sz w:val="22"/>
          <w:szCs w:val="22"/>
        </w:rPr>
      </w:pPr>
      <w:r w:rsidRPr="003D67EE">
        <w:rPr>
          <w:rFonts w:asciiTheme="majorHAnsi" w:hAnsiTheme="majorHAnsi" w:cstheme="majorHAnsi"/>
          <w:sz w:val="22"/>
          <w:szCs w:val="22"/>
        </w:rPr>
        <w:br/>
      </w:r>
      <w:r w:rsidRPr="003D67EE">
        <w:rPr>
          <w:rFonts w:asciiTheme="majorHAnsi" w:hAnsiTheme="majorHAnsi" w:cstheme="majorHAnsi"/>
          <w:b/>
          <w:sz w:val="22"/>
          <w:szCs w:val="22"/>
        </w:rPr>
        <w:t>Amazon and Stellantis Collaborate to Introduce </w:t>
      </w:r>
      <w:r w:rsidR="003C12C9">
        <w:rPr>
          <w:rFonts w:asciiTheme="majorHAnsi" w:hAnsiTheme="majorHAnsi" w:cstheme="majorHAnsi"/>
          <w:b/>
          <w:sz w:val="22"/>
          <w:szCs w:val="22"/>
        </w:rPr>
        <w:t xml:space="preserve">Customer-Centric </w:t>
      </w:r>
      <w:r w:rsidRPr="003D67EE">
        <w:rPr>
          <w:rFonts w:asciiTheme="majorHAnsi" w:hAnsiTheme="majorHAnsi" w:cstheme="majorHAnsi"/>
          <w:b/>
          <w:sz w:val="22"/>
          <w:szCs w:val="22"/>
        </w:rPr>
        <w:t xml:space="preserve">Connected Experiences Across Millions of Vehicles, </w:t>
      </w:r>
      <w:r w:rsidR="003C12C9">
        <w:rPr>
          <w:rFonts w:asciiTheme="majorHAnsi" w:hAnsiTheme="majorHAnsi" w:cstheme="majorHAnsi"/>
          <w:b/>
          <w:sz w:val="22"/>
          <w:szCs w:val="22"/>
        </w:rPr>
        <w:t>Helping Accelerate Stellantis</w:t>
      </w:r>
      <w:r w:rsidR="005916ED">
        <w:rPr>
          <w:rFonts w:asciiTheme="majorHAnsi" w:hAnsiTheme="majorHAnsi" w:cstheme="majorHAnsi"/>
          <w:b/>
          <w:sz w:val="22"/>
          <w:szCs w:val="22"/>
        </w:rPr>
        <w:t>’</w:t>
      </w:r>
      <w:r w:rsidR="003C12C9">
        <w:rPr>
          <w:rFonts w:asciiTheme="majorHAnsi" w:hAnsiTheme="majorHAnsi" w:cstheme="majorHAnsi"/>
          <w:b/>
          <w:sz w:val="22"/>
          <w:szCs w:val="22"/>
        </w:rPr>
        <w:t xml:space="preserve"> </w:t>
      </w:r>
      <w:r w:rsidRPr="003D67EE">
        <w:rPr>
          <w:rFonts w:asciiTheme="majorHAnsi" w:hAnsiTheme="majorHAnsi" w:cstheme="majorHAnsi"/>
          <w:b/>
          <w:sz w:val="22"/>
          <w:szCs w:val="22"/>
        </w:rPr>
        <w:t>Software</w:t>
      </w:r>
      <w:r w:rsidR="00D9143D">
        <w:rPr>
          <w:rFonts w:asciiTheme="majorHAnsi" w:hAnsiTheme="majorHAnsi" w:cstheme="majorHAnsi"/>
          <w:b/>
          <w:sz w:val="22"/>
          <w:szCs w:val="22"/>
        </w:rPr>
        <w:t xml:space="preserve"> </w:t>
      </w:r>
      <w:r w:rsidR="003C12C9">
        <w:rPr>
          <w:rFonts w:asciiTheme="majorHAnsi" w:hAnsiTheme="majorHAnsi" w:cstheme="majorHAnsi"/>
          <w:b/>
          <w:sz w:val="22"/>
          <w:szCs w:val="22"/>
        </w:rPr>
        <w:t>Transformation</w:t>
      </w:r>
      <w:r w:rsidRPr="003D67EE">
        <w:rPr>
          <w:rFonts w:asciiTheme="majorHAnsi" w:hAnsiTheme="majorHAnsi" w:cstheme="majorHAnsi"/>
          <w:b/>
          <w:sz w:val="22"/>
          <w:szCs w:val="22"/>
        </w:rPr>
        <w:t> </w:t>
      </w:r>
    </w:p>
    <w:p w14:paraId="6158CAD8" w14:textId="77777777" w:rsidR="008C199D" w:rsidRPr="003D67EE" w:rsidRDefault="008C199D" w:rsidP="003D67EE">
      <w:pPr>
        <w:jc w:val="center"/>
        <w:rPr>
          <w:rFonts w:asciiTheme="majorHAnsi" w:hAnsiTheme="majorHAnsi" w:cstheme="majorHAnsi"/>
          <w:sz w:val="22"/>
          <w:szCs w:val="22"/>
        </w:rPr>
      </w:pPr>
    </w:p>
    <w:p w14:paraId="266AB236" w14:textId="668FE740" w:rsidR="008C199D" w:rsidRPr="003D67EE" w:rsidRDefault="00D56BEB" w:rsidP="003D67EE">
      <w:pPr>
        <w:jc w:val="center"/>
        <w:rPr>
          <w:rFonts w:asciiTheme="majorHAnsi" w:hAnsiTheme="majorHAnsi" w:cstheme="majorHAnsi"/>
          <w:sz w:val="22"/>
          <w:szCs w:val="22"/>
        </w:rPr>
      </w:pPr>
      <w:r w:rsidRPr="003D67EE">
        <w:rPr>
          <w:rFonts w:asciiTheme="majorHAnsi" w:hAnsiTheme="majorHAnsi" w:cstheme="majorHAnsi"/>
          <w:i/>
          <w:sz w:val="22"/>
          <w:szCs w:val="22"/>
        </w:rPr>
        <w:t xml:space="preserve">Amazon </w:t>
      </w:r>
      <w:r w:rsidR="003C12C9">
        <w:rPr>
          <w:rFonts w:asciiTheme="majorHAnsi" w:hAnsiTheme="majorHAnsi" w:cstheme="majorHAnsi"/>
          <w:i/>
          <w:sz w:val="22"/>
          <w:szCs w:val="22"/>
        </w:rPr>
        <w:t>and S</w:t>
      </w:r>
      <w:r w:rsidR="001706C4">
        <w:rPr>
          <w:rFonts w:asciiTheme="majorHAnsi" w:hAnsiTheme="majorHAnsi" w:cstheme="majorHAnsi"/>
          <w:i/>
          <w:sz w:val="22"/>
          <w:szCs w:val="22"/>
        </w:rPr>
        <w:t>t</w:t>
      </w:r>
      <w:r w:rsidR="003C12C9">
        <w:rPr>
          <w:rFonts w:asciiTheme="majorHAnsi" w:hAnsiTheme="majorHAnsi" w:cstheme="majorHAnsi"/>
          <w:i/>
          <w:sz w:val="22"/>
          <w:szCs w:val="22"/>
        </w:rPr>
        <w:t xml:space="preserve">ellantis will collaborate </w:t>
      </w:r>
      <w:r w:rsidRPr="003D67EE">
        <w:rPr>
          <w:rFonts w:asciiTheme="majorHAnsi" w:hAnsiTheme="majorHAnsi" w:cstheme="majorHAnsi"/>
          <w:i/>
          <w:sz w:val="22"/>
          <w:szCs w:val="22"/>
        </w:rPr>
        <w:t xml:space="preserve">to deliver software </w:t>
      </w:r>
      <w:r w:rsidR="003C12C9">
        <w:rPr>
          <w:rFonts w:asciiTheme="majorHAnsi" w:hAnsiTheme="majorHAnsi" w:cstheme="majorHAnsi"/>
          <w:i/>
          <w:sz w:val="22"/>
          <w:szCs w:val="22"/>
        </w:rPr>
        <w:t xml:space="preserve">solutions </w:t>
      </w:r>
      <w:r w:rsidRPr="003D67EE">
        <w:rPr>
          <w:rFonts w:asciiTheme="majorHAnsi" w:hAnsiTheme="majorHAnsi" w:cstheme="majorHAnsi"/>
          <w:i/>
          <w:sz w:val="22"/>
          <w:szCs w:val="22"/>
        </w:rPr>
        <w:t xml:space="preserve">for </w:t>
      </w:r>
      <w:r w:rsidR="00D9143D">
        <w:rPr>
          <w:rFonts w:asciiTheme="majorHAnsi" w:hAnsiTheme="majorHAnsi" w:cstheme="majorHAnsi"/>
          <w:i/>
          <w:sz w:val="22"/>
          <w:szCs w:val="22"/>
        </w:rPr>
        <w:t>Stellantis</w:t>
      </w:r>
      <w:r w:rsidR="005916ED">
        <w:rPr>
          <w:rFonts w:asciiTheme="majorHAnsi" w:hAnsiTheme="majorHAnsi" w:cstheme="majorHAnsi"/>
          <w:i/>
          <w:sz w:val="22"/>
          <w:szCs w:val="22"/>
        </w:rPr>
        <w:t>’</w:t>
      </w:r>
      <w:r w:rsidR="00D9143D">
        <w:rPr>
          <w:rFonts w:asciiTheme="majorHAnsi" w:hAnsiTheme="majorHAnsi" w:cstheme="majorHAnsi"/>
          <w:i/>
          <w:sz w:val="22"/>
          <w:szCs w:val="22"/>
        </w:rPr>
        <w:t xml:space="preserve"> ne</w:t>
      </w:r>
      <w:r w:rsidR="00954457">
        <w:rPr>
          <w:rFonts w:asciiTheme="majorHAnsi" w:hAnsiTheme="majorHAnsi" w:cstheme="majorHAnsi"/>
          <w:i/>
          <w:sz w:val="22"/>
          <w:szCs w:val="22"/>
        </w:rPr>
        <w:t xml:space="preserve">w digital cabin platform, </w:t>
      </w:r>
      <w:r w:rsidRPr="003D67EE">
        <w:rPr>
          <w:rFonts w:asciiTheme="majorHAnsi" w:hAnsiTheme="majorHAnsi" w:cstheme="majorHAnsi"/>
          <w:i/>
          <w:sz w:val="22"/>
          <w:szCs w:val="22"/>
        </w:rPr>
        <w:t>STLA SmartCockpit</w:t>
      </w:r>
      <w:r w:rsidR="00954457">
        <w:rPr>
          <w:rFonts w:asciiTheme="majorHAnsi" w:hAnsiTheme="majorHAnsi" w:cstheme="majorHAnsi"/>
          <w:i/>
          <w:sz w:val="22"/>
          <w:szCs w:val="22"/>
        </w:rPr>
        <w:t>,</w:t>
      </w:r>
      <w:r w:rsidR="003C12C9">
        <w:rPr>
          <w:rFonts w:asciiTheme="majorHAnsi" w:hAnsiTheme="majorHAnsi" w:cstheme="majorHAnsi"/>
          <w:i/>
          <w:sz w:val="22"/>
          <w:szCs w:val="22"/>
        </w:rPr>
        <w:t xml:space="preserve"> starting in 2024</w:t>
      </w:r>
    </w:p>
    <w:p w14:paraId="6643911D" w14:textId="77777777" w:rsidR="008C199D" w:rsidRPr="003D67EE" w:rsidRDefault="008C199D" w:rsidP="003D67EE">
      <w:pPr>
        <w:jc w:val="center"/>
        <w:rPr>
          <w:rFonts w:asciiTheme="majorHAnsi" w:hAnsiTheme="majorHAnsi" w:cstheme="majorHAnsi"/>
          <w:sz w:val="22"/>
          <w:szCs w:val="22"/>
        </w:rPr>
      </w:pPr>
    </w:p>
    <w:p w14:paraId="4922FB06" w14:textId="26D8AFD0" w:rsidR="008C199D" w:rsidRPr="003D67EE" w:rsidRDefault="00D56BEB" w:rsidP="003D67EE">
      <w:pPr>
        <w:jc w:val="center"/>
        <w:rPr>
          <w:rFonts w:asciiTheme="majorHAnsi" w:hAnsiTheme="majorHAnsi" w:cstheme="majorHAnsi"/>
          <w:sz w:val="22"/>
          <w:szCs w:val="22"/>
        </w:rPr>
      </w:pPr>
      <w:r w:rsidRPr="003D67EE">
        <w:rPr>
          <w:rFonts w:asciiTheme="majorHAnsi" w:hAnsiTheme="majorHAnsi" w:cstheme="majorHAnsi"/>
          <w:i/>
          <w:sz w:val="22"/>
          <w:szCs w:val="22"/>
        </w:rPr>
        <w:t>Stellantis selects AWS as its preferred cloud provider for vehicle platforms to deliver on its long-term, software-focused vision</w:t>
      </w:r>
    </w:p>
    <w:p w14:paraId="5E04E7D3" w14:textId="679FC7E0" w:rsidR="008C199D" w:rsidRDefault="008C199D" w:rsidP="003D67EE">
      <w:pPr>
        <w:jc w:val="center"/>
        <w:rPr>
          <w:rFonts w:asciiTheme="majorHAnsi" w:hAnsiTheme="majorHAnsi" w:cstheme="majorHAnsi"/>
          <w:sz w:val="22"/>
          <w:szCs w:val="22"/>
        </w:rPr>
      </w:pPr>
    </w:p>
    <w:p w14:paraId="77C3D89A" w14:textId="6778AE03" w:rsidR="003C12C9" w:rsidRPr="002035B6" w:rsidRDefault="003C12C9" w:rsidP="003D67EE">
      <w:pPr>
        <w:jc w:val="center"/>
        <w:rPr>
          <w:rFonts w:asciiTheme="majorHAnsi" w:hAnsiTheme="majorHAnsi" w:cstheme="majorHAnsi"/>
          <w:i/>
          <w:sz w:val="22"/>
          <w:szCs w:val="22"/>
        </w:rPr>
      </w:pPr>
      <w:r w:rsidRPr="002035B6">
        <w:rPr>
          <w:rFonts w:asciiTheme="majorHAnsi" w:hAnsiTheme="majorHAnsi" w:cstheme="majorHAnsi"/>
          <w:i/>
          <w:sz w:val="22"/>
          <w:szCs w:val="22"/>
        </w:rPr>
        <w:t>AWS and Stellantis to launch collaborative engineering and innovation initiatives and tools to accelerate time to market for new digital products and upskill Stellantis</w:t>
      </w:r>
      <w:r w:rsidR="005916ED">
        <w:rPr>
          <w:rFonts w:asciiTheme="majorHAnsi" w:hAnsiTheme="majorHAnsi" w:cstheme="majorHAnsi"/>
          <w:i/>
          <w:sz w:val="22"/>
          <w:szCs w:val="22"/>
        </w:rPr>
        <w:t>’</w:t>
      </w:r>
      <w:r w:rsidRPr="002035B6">
        <w:rPr>
          <w:rFonts w:asciiTheme="majorHAnsi" w:hAnsiTheme="majorHAnsi" w:cstheme="majorHAnsi"/>
          <w:i/>
          <w:sz w:val="22"/>
          <w:szCs w:val="22"/>
        </w:rPr>
        <w:t xml:space="preserve"> global workforce</w:t>
      </w:r>
    </w:p>
    <w:p w14:paraId="1A4E14F3" w14:textId="77777777" w:rsidR="003C12C9" w:rsidRPr="003D67EE" w:rsidRDefault="003C12C9" w:rsidP="003D67EE">
      <w:pPr>
        <w:jc w:val="center"/>
        <w:rPr>
          <w:rFonts w:asciiTheme="majorHAnsi" w:hAnsiTheme="majorHAnsi" w:cstheme="majorHAnsi"/>
          <w:sz w:val="22"/>
          <w:szCs w:val="22"/>
        </w:rPr>
      </w:pPr>
    </w:p>
    <w:p w14:paraId="7D3E70E6" w14:textId="14BF6561" w:rsidR="008C199D" w:rsidRPr="003D67EE" w:rsidRDefault="00D56BEB" w:rsidP="003D67EE">
      <w:pPr>
        <w:jc w:val="center"/>
        <w:rPr>
          <w:rFonts w:asciiTheme="majorHAnsi" w:hAnsiTheme="majorHAnsi" w:cstheme="majorHAnsi"/>
          <w:sz w:val="22"/>
          <w:szCs w:val="22"/>
        </w:rPr>
      </w:pPr>
      <w:r w:rsidRPr="003D67EE">
        <w:rPr>
          <w:rFonts w:asciiTheme="majorHAnsi" w:hAnsiTheme="majorHAnsi" w:cstheme="majorHAnsi"/>
          <w:i/>
          <w:sz w:val="22"/>
          <w:szCs w:val="22"/>
        </w:rPr>
        <w:t xml:space="preserve">Amazon </w:t>
      </w:r>
      <w:r w:rsidR="00BD59BF">
        <w:rPr>
          <w:rFonts w:asciiTheme="majorHAnsi" w:hAnsiTheme="majorHAnsi" w:cstheme="majorHAnsi"/>
          <w:i/>
          <w:sz w:val="22"/>
          <w:szCs w:val="22"/>
        </w:rPr>
        <w:t>to</w:t>
      </w:r>
      <w:r w:rsidR="00BD59BF" w:rsidRPr="003D67EE">
        <w:rPr>
          <w:rFonts w:asciiTheme="majorHAnsi" w:hAnsiTheme="majorHAnsi" w:cstheme="majorHAnsi"/>
          <w:i/>
          <w:sz w:val="22"/>
          <w:szCs w:val="22"/>
        </w:rPr>
        <w:t xml:space="preserve"> </w:t>
      </w:r>
      <w:r w:rsidRPr="003D67EE">
        <w:rPr>
          <w:rFonts w:asciiTheme="majorHAnsi" w:hAnsiTheme="majorHAnsi" w:cstheme="majorHAnsi"/>
          <w:i/>
          <w:sz w:val="22"/>
          <w:szCs w:val="22"/>
        </w:rPr>
        <w:t xml:space="preserve">be the </w:t>
      </w:r>
      <w:r w:rsidR="00BD59BF">
        <w:rPr>
          <w:rFonts w:asciiTheme="majorHAnsi" w:hAnsiTheme="majorHAnsi" w:cstheme="majorHAnsi"/>
          <w:i/>
          <w:sz w:val="22"/>
          <w:szCs w:val="22"/>
        </w:rPr>
        <w:t>first commercial</w:t>
      </w:r>
      <w:r w:rsidR="00BD59BF" w:rsidRPr="003D67EE">
        <w:rPr>
          <w:rFonts w:asciiTheme="majorHAnsi" w:hAnsiTheme="majorHAnsi" w:cstheme="majorHAnsi"/>
          <w:i/>
          <w:sz w:val="22"/>
          <w:szCs w:val="22"/>
        </w:rPr>
        <w:t xml:space="preserve"> </w:t>
      </w:r>
      <w:r w:rsidRPr="003D67EE">
        <w:rPr>
          <w:rFonts w:asciiTheme="majorHAnsi" w:hAnsiTheme="majorHAnsi" w:cstheme="majorHAnsi"/>
          <w:i/>
          <w:sz w:val="22"/>
          <w:szCs w:val="22"/>
        </w:rPr>
        <w:t xml:space="preserve">customer for the new </w:t>
      </w:r>
      <w:r w:rsidR="00364560" w:rsidRPr="00364560">
        <w:rPr>
          <w:rFonts w:asciiTheme="majorHAnsi" w:hAnsiTheme="majorHAnsi" w:cstheme="majorHAnsi"/>
          <w:i/>
          <w:sz w:val="22"/>
          <w:szCs w:val="22"/>
        </w:rPr>
        <w:t>Ram ProMaster Battery Electric Vehicle (BEV)</w:t>
      </w:r>
      <w:r w:rsidRPr="003D67EE">
        <w:rPr>
          <w:rFonts w:asciiTheme="majorHAnsi" w:hAnsiTheme="majorHAnsi" w:cstheme="majorHAnsi"/>
          <w:i/>
          <w:sz w:val="22"/>
          <w:szCs w:val="22"/>
        </w:rPr>
        <w:t xml:space="preserve"> </w:t>
      </w:r>
      <w:r w:rsidR="00364560">
        <w:rPr>
          <w:rFonts w:asciiTheme="majorHAnsi" w:hAnsiTheme="majorHAnsi" w:cstheme="majorHAnsi"/>
          <w:i/>
          <w:sz w:val="22"/>
          <w:szCs w:val="22"/>
        </w:rPr>
        <w:t xml:space="preserve">in </w:t>
      </w:r>
      <w:r w:rsidRPr="003D67EE">
        <w:rPr>
          <w:rFonts w:asciiTheme="majorHAnsi" w:hAnsiTheme="majorHAnsi" w:cstheme="majorHAnsi"/>
          <w:i/>
          <w:sz w:val="22"/>
          <w:szCs w:val="22"/>
        </w:rPr>
        <w:t>2023, further expan</w:t>
      </w:r>
      <w:r w:rsidR="00BC03A8">
        <w:rPr>
          <w:rFonts w:asciiTheme="majorHAnsi" w:hAnsiTheme="majorHAnsi" w:cstheme="majorHAnsi"/>
          <w:i/>
          <w:sz w:val="22"/>
          <w:szCs w:val="22"/>
        </w:rPr>
        <w:t>ding</w:t>
      </w:r>
      <w:r w:rsidR="00364560">
        <w:rPr>
          <w:rFonts w:asciiTheme="majorHAnsi" w:hAnsiTheme="majorHAnsi" w:cstheme="majorHAnsi"/>
          <w:i/>
          <w:sz w:val="22"/>
          <w:szCs w:val="22"/>
        </w:rPr>
        <w:t xml:space="preserve"> </w:t>
      </w:r>
      <w:r w:rsidR="00BD59BF">
        <w:rPr>
          <w:rFonts w:asciiTheme="majorHAnsi" w:hAnsiTheme="majorHAnsi" w:cstheme="majorHAnsi"/>
          <w:i/>
          <w:sz w:val="22"/>
          <w:szCs w:val="22"/>
        </w:rPr>
        <w:t>Amazon</w:t>
      </w:r>
      <w:r w:rsidR="005916ED">
        <w:rPr>
          <w:rFonts w:asciiTheme="majorHAnsi" w:hAnsiTheme="majorHAnsi" w:cstheme="majorHAnsi"/>
          <w:i/>
          <w:sz w:val="22"/>
          <w:szCs w:val="22"/>
        </w:rPr>
        <w:t>’</w:t>
      </w:r>
      <w:r w:rsidR="00BD59BF">
        <w:rPr>
          <w:rFonts w:asciiTheme="majorHAnsi" w:hAnsiTheme="majorHAnsi" w:cstheme="majorHAnsi"/>
          <w:i/>
          <w:sz w:val="22"/>
          <w:szCs w:val="22"/>
        </w:rPr>
        <w:t>s</w:t>
      </w:r>
      <w:r w:rsidR="00BD59BF" w:rsidRPr="003D67EE">
        <w:rPr>
          <w:rFonts w:asciiTheme="majorHAnsi" w:hAnsiTheme="majorHAnsi" w:cstheme="majorHAnsi"/>
          <w:i/>
          <w:sz w:val="22"/>
          <w:szCs w:val="22"/>
        </w:rPr>
        <w:t xml:space="preserve"> </w:t>
      </w:r>
      <w:r w:rsidRPr="003D67EE">
        <w:rPr>
          <w:rFonts w:asciiTheme="majorHAnsi" w:hAnsiTheme="majorHAnsi" w:cstheme="majorHAnsi"/>
          <w:i/>
          <w:sz w:val="22"/>
          <w:szCs w:val="22"/>
        </w:rPr>
        <w:t>sustainable delivery network</w:t>
      </w:r>
    </w:p>
    <w:p w14:paraId="5F7E334B" w14:textId="77777777" w:rsidR="008C199D" w:rsidRPr="003D67EE" w:rsidRDefault="008C199D" w:rsidP="003D67EE">
      <w:pPr>
        <w:rPr>
          <w:rFonts w:asciiTheme="majorHAnsi" w:hAnsiTheme="majorHAnsi" w:cstheme="majorHAnsi"/>
          <w:sz w:val="22"/>
          <w:szCs w:val="22"/>
        </w:rPr>
      </w:pPr>
    </w:p>
    <w:p w14:paraId="3D58913A" w14:textId="749DD6B0" w:rsidR="008C199D" w:rsidRPr="003D67EE" w:rsidRDefault="00D56BEB" w:rsidP="003D67EE">
      <w:pPr>
        <w:rPr>
          <w:rFonts w:asciiTheme="majorHAnsi" w:hAnsiTheme="majorHAnsi" w:cstheme="majorHAnsi"/>
          <w:sz w:val="22"/>
          <w:szCs w:val="22"/>
        </w:rPr>
      </w:pPr>
      <w:r w:rsidRPr="003D67EE">
        <w:rPr>
          <w:rFonts w:asciiTheme="majorHAnsi" w:hAnsiTheme="majorHAnsi" w:cstheme="majorHAnsi"/>
          <w:b/>
          <w:sz w:val="22"/>
          <w:szCs w:val="22"/>
        </w:rPr>
        <w:t>SEATTLE</w:t>
      </w:r>
      <w:r w:rsidR="006D600A">
        <w:rPr>
          <w:rFonts w:asciiTheme="majorHAnsi" w:hAnsiTheme="majorHAnsi" w:cstheme="majorHAnsi"/>
          <w:b/>
          <w:sz w:val="22"/>
          <w:szCs w:val="22"/>
        </w:rPr>
        <w:t xml:space="preserve"> and</w:t>
      </w:r>
      <w:r w:rsidRPr="003D67EE">
        <w:rPr>
          <w:rFonts w:asciiTheme="majorHAnsi" w:hAnsiTheme="majorHAnsi" w:cstheme="majorHAnsi"/>
          <w:b/>
          <w:sz w:val="22"/>
          <w:szCs w:val="22"/>
        </w:rPr>
        <w:t xml:space="preserve"> AMSTERDAM —January 5, 2022</w:t>
      </w:r>
      <w:r w:rsidRPr="003D67EE">
        <w:rPr>
          <w:rFonts w:asciiTheme="majorHAnsi" w:hAnsiTheme="majorHAnsi" w:cstheme="majorHAnsi"/>
          <w:sz w:val="22"/>
          <w:szCs w:val="22"/>
        </w:rPr>
        <w:t>—</w:t>
      </w:r>
      <w:hyperlink r:id="rId7" w:history="1">
        <w:r w:rsidRPr="00FA4161">
          <w:rPr>
            <w:rStyle w:val="Hyperlink"/>
            <w:rFonts w:asciiTheme="majorHAnsi" w:hAnsiTheme="majorHAnsi" w:cstheme="majorHAnsi"/>
            <w:sz w:val="22"/>
            <w:szCs w:val="22"/>
          </w:rPr>
          <w:t>Amazon</w:t>
        </w:r>
      </w:hyperlink>
      <w:r w:rsidRPr="003D67EE">
        <w:rPr>
          <w:rFonts w:asciiTheme="majorHAnsi" w:hAnsiTheme="majorHAnsi" w:cstheme="majorHAnsi"/>
          <w:sz w:val="22"/>
          <w:szCs w:val="22"/>
        </w:rPr>
        <w:t xml:space="preserve"> (NASDAQ: AMZN) and </w:t>
      </w:r>
      <w:hyperlink r:id="rId8" w:history="1">
        <w:r w:rsidRPr="008A3410">
          <w:rPr>
            <w:rStyle w:val="Hyperlink"/>
            <w:rFonts w:asciiTheme="majorHAnsi" w:hAnsiTheme="majorHAnsi" w:cstheme="majorHAnsi"/>
            <w:sz w:val="22"/>
            <w:szCs w:val="22"/>
          </w:rPr>
          <w:t>Stellantis N.V.</w:t>
        </w:r>
      </w:hyperlink>
      <w:r w:rsidRPr="003D67EE">
        <w:rPr>
          <w:rFonts w:asciiTheme="majorHAnsi" w:hAnsiTheme="majorHAnsi" w:cstheme="majorHAnsi"/>
          <w:sz w:val="22"/>
          <w:szCs w:val="22"/>
        </w:rPr>
        <w:t xml:space="preserve"> </w:t>
      </w:r>
      <w:r w:rsidR="00263564">
        <w:rPr>
          <w:rFonts w:asciiTheme="majorHAnsi" w:hAnsiTheme="majorHAnsi" w:cstheme="majorHAnsi"/>
          <w:sz w:val="22"/>
          <w:szCs w:val="22"/>
        </w:rPr>
        <w:t>(N</w:t>
      </w:r>
      <w:r w:rsidRPr="003D67EE">
        <w:rPr>
          <w:rFonts w:asciiTheme="majorHAnsi" w:hAnsiTheme="majorHAnsi" w:cstheme="majorHAnsi"/>
          <w:sz w:val="22"/>
          <w:szCs w:val="22"/>
        </w:rPr>
        <w:t>YSE/MTA/Euronext Paris: STLA), a leading global automaker</w:t>
      </w:r>
      <w:r w:rsidR="00BD59BF">
        <w:rPr>
          <w:rFonts w:asciiTheme="majorHAnsi" w:hAnsiTheme="majorHAnsi" w:cstheme="majorHAnsi"/>
          <w:sz w:val="22"/>
          <w:szCs w:val="22"/>
        </w:rPr>
        <w:t xml:space="preserve"> and mobility provider</w:t>
      </w:r>
      <w:r w:rsidRPr="003D67EE">
        <w:rPr>
          <w:rFonts w:asciiTheme="majorHAnsi" w:hAnsiTheme="majorHAnsi" w:cstheme="majorHAnsi"/>
          <w:sz w:val="22"/>
          <w:szCs w:val="22"/>
        </w:rPr>
        <w:t xml:space="preserve">, today announced a </w:t>
      </w:r>
      <w:r w:rsidR="00B2741C">
        <w:rPr>
          <w:rFonts w:asciiTheme="majorHAnsi" w:hAnsiTheme="majorHAnsi" w:cstheme="majorHAnsi"/>
          <w:sz w:val="22"/>
          <w:szCs w:val="22"/>
        </w:rPr>
        <w:t>series of</w:t>
      </w:r>
      <w:r w:rsidR="00B26257">
        <w:rPr>
          <w:rFonts w:asciiTheme="majorHAnsi" w:hAnsiTheme="majorHAnsi" w:cstheme="majorHAnsi"/>
          <w:sz w:val="22"/>
          <w:szCs w:val="22"/>
        </w:rPr>
        <w:t xml:space="preserve"> </w:t>
      </w:r>
      <w:r w:rsidRPr="003D67EE">
        <w:rPr>
          <w:rFonts w:asciiTheme="majorHAnsi" w:hAnsiTheme="majorHAnsi" w:cstheme="majorHAnsi"/>
          <w:sz w:val="22"/>
          <w:szCs w:val="22"/>
        </w:rPr>
        <w:t>global, multi-year agreement</w:t>
      </w:r>
      <w:r w:rsidR="00B26257">
        <w:rPr>
          <w:rFonts w:asciiTheme="majorHAnsi" w:hAnsiTheme="majorHAnsi" w:cstheme="majorHAnsi"/>
          <w:sz w:val="22"/>
          <w:szCs w:val="22"/>
        </w:rPr>
        <w:t>s</w:t>
      </w:r>
      <w:r w:rsidRPr="003D67EE">
        <w:rPr>
          <w:rFonts w:asciiTheme="majorHAnsi" w:hAnsiTheme="majorHAnsi" w:cstheme="majorHAnsi"/>
          <w:sz w:val="22"/>
          <w:szCs w:val="22"/>
        </w:rPr>
        <w:t xml:space="preserve"> that will transform the in-vehicle experience for millions of Stellantis customers and advance the mobility industry</w:t>
      </w:r>
      <w:r w:rsidR="005916ED">
        <w:rPr>
          <w:rFonts w:asciiTheme="majorHAnsi" w:hAnsiTheme="majorHAnsi" w:cstheme="majorHAnsi"/>
          <w:sz w:val="22"/>
          <w:szCs w:val="22"/>
        </w:rPr>
        <w:t>’</w:t>
      </w:r>
      <w:r w:rsidRPr="003D67EE">
        <w:rPr>
          <w:rFonts w:asciiTheme="majorHAnsi" w:hAnsiTheme="majorHAnsi" w:cstheme="majorHAnsi"/>
          <w:sz w:val="22"/>
          <w:szCs w:val="22"/>
        </w:rPr>
        <w:t xml:space="preserve">s transition to a </w:t>
      </w:r>
      <w:r w:rsidR="00FE3C0D">
        <w:rPr>
          <w:rFonts w:asciiTheme="majorHAnsi" w:hAnsiTheme="majorHAnsi" w:cstheme="majorHAnsi"/>
          <w:sz w:val="22"/>
          <w:szCs w:val="22"/>
        </w:rPr>
        <w:t xml:space="preserve">sustainable, </w:t>
      </w:r>
      <w:r w:rsidRPr="003D67EE">
        <w:rPr>
          <w:rFonts w:asciiTheme="majorHAnsi" w:hAnsiTheme="majorHAnsi" w:cstheme="majorHAnsi"/>
          <w:sz w:val="22"/>
          <w:szCs w:val="22"/>
        </w:rPr>
        <w:t>software-defined future.</w:t>
      </w:r>
    </w:p>
    <w:p w14:paraId="619FB11B" w14:textId="77777777" w:rsidR="008C199D" w:rsidRPr="003D67EE" w:rsidRDefault="008C199D" w:rsidP="003D67EE">
      <w:pPr>
        <w:rPr>
          <w:rFonts w:asciiTheme="majorHAnsi" w:hAnsiTheme="majorHAnsi" w:cstheme="majorHAnsi"/>
          <w:sz w:val="22"/>
          <w:szCs w:val="22"/>
        </w:rPr>
      </w:pPr>
    </w:p>
    <w:p w14:paraId="465A5291" w14:textId="645DB21D" w:rsidR="008C199D" w:rsidRPr="003D67EE" w:rsidRDefault="00D56BEB" w:rsidP="003D67EE">
      <w:pPr>
        <w:rPr>
          <w:rFonts w:asciiTheme="majorHAnsi" w:hAnsiTheme="majorHAnsi" w:cstheme="majorHAnsi"/>
          <w:sz w:val="22"/>
          <w:szCs w:val="22"/>
        </w:rPr>
      </w:pPr>
      <w:r w:rsidRPr="003D67EE">
        <w:rPr>
          <w:rFonts w:asciiTheme="majorHAnsi" w:hAnsiTheme="majorHAnsi" w:cstheme="majorHAnsi"/>
          <w:sz w:val="22"/>
          <w:szCs w:val="22"/>
        </w:rPr>
        <w:t xml:space="preserve">Stellantis will accelerate its shift to becoming a sustainable mobility tech company through this relationship, which involves Amazon Devices, Amazon Web Services (AWS), and Amazon Last Mile. Stellantis </w:t>
      </w:r>
      <w:r w:rsidR="00BD59BF">
        <w:rPr>
          <w:rFonts w:asciiTheme="majorHAnsi" w:hAnsiTheme="majorHAnsi" w:cstheme="majorHAnsi"/>
          <w:sz w:val="22"/>
          <w:szCs w:val="22"/>
        </w:rPr>
        <w:t xml:space="preserve">and Amazon will collaborate to </w:t>
      </w:r>
      <w:r w:rsidRPr="003D67EE">
        <w:rPr>
          <w:rFonts w:asciiTheme="majorHAnsi" w:hAnsiTheme="majorHAnsi" w:cstheme="majorHAnsi"/>
          <w:sz w:val="22"/>
          <w:szCs w:val="22"/>
        </w:rPr>
        <w:t>deploy Amazon</w:t>
      </w:r>
      <w:r w:rsidR="005916ED">
        <w:rPr>
          <w:rFonts w:asciiTheme="majorHAnsi" w:hAnsiTheme="majorHAnsi" w:cstheme="majorHAnsi"/>
          <w:sz w:val="22"/>
          <w:szCs w:val="22"/>
        </w:rPr>
        <w:t>’</w:t>
      </w:r>
      <w:r w:rsidRPr="003D67EE">
        <w:rPr>
          <w:rFonts w:asciiTheme="majorHAnsi" w:hAnsiTheme="majorHAnsi" w:cstheme="majorHAnsi"/>
          <w:sz w:val="22"/>
          <w:szCs w:val="22"/>
        </w:rPr>
        <w:t xml:space="preserve">s technology and software expertise across </w:t>
      </w:r>
      <w:r w:rsidR="00BD59BF">
        <w:rPr>
          <w:rFonts w:asciiTheme="majorHAnsi" w:hAnsiTheme="majorHAnsi" w:cstheme="majorHAnsi"/>
          <w:sz w:val="22"/>
          <w:szCs w:val="22"/>
        </w:rPr>
        <w:t>Stellantis</w:t>
      </w:r>
      <w:r w:rsidR="005916ED">
        <w:rPr>
          <w:rFonts w:asciiTheme="majorHAnsi" w:hAnsiTheme="majorHAnsi" w:cstheme="majorHAnsi"/>
          <w:sz w:val="22"/>
          <w:szCs w:val="22"/>
        </w:rPr>
        <w:t>’</w:t>
      </w:r>
      <w:r w:rsidR="00BD59BF" w:rsidRPr="003D67EE">
        <w:rPr>
          <w:rFonts w:asciiTheme="majorHAnsi" w:hAnsiTheme="majorHAnsi" w:cstheme="majorHAnsi"/>
          <w:sz w:val="22"/>
          <w:szCs w:val="22"/>
        </w:rPr>
        <w:t xml:space="preserve"> </w:t>
      </w:r>
      <w:r w:rsidRPr="003D67EE">
        <w:rPr>
          <w:rFonts w:asciiTheme="majorHAnsi" w:hAnsiTheme="majorHAnsi" w:cstheme="majorHAnsi"/>
          <w:sz w:val="22"/>
          <w:szCs w:val="22"/>
        </w:rPr>
        <w:t>organization, including vehicle development, building connected in-vehicle experiences, and training the next generation of automotive software engineers. Together, the two companies will create a suite of software-based products and services that seamlessly integrate with customers</w:t>
      </w:r>
      <w:r w:rsidR="005916ED">
        <w:rPr>
          <w:rFonts w:asciiTheme="majorHAnsi" w:hAnsiTheme="majorHAnsi" w:cstheme="majorHAnsi"/>
          <w:sz w:val="22"/>
          <w:szCs w:val="22"/>
        </w:rPr>
        <w:t>’</w:t>
      </w:r>
      <w:r w:rsidRPr="003D67EE">
        <w:rPr>
          <w:rFonts w:asciiTheme="majorHAnsi" w:hAnsiTheme="majorHAnsi" w:cstheme="majorHAnsi"/>
          <w:sz w:val="22"/>
          <w:szCs w:val="22"/>
        </w:rPr>
        <w:t xml:space="preserve"> digital lives and add value over time through regular over-the-air (OTA) software updates.</w:t>
      </w:r>
    </w:p>
    <w:p w14:paraId="121E64E3" w14:textId="77777777" w:rsidR="008C199D" w:rsidRPr="003D67EE" w:rsidRDefault="008C199D" w:rsidP="003D67EE">
      <w:pPr>
        <w:rPr>
          <w:rFonts w:asciiTheme="majorHAnsi" w:hAnsiTheme="majorHAnsi" w:cstheme="majorHAnsi"/>
          <w:sz w:val="22"/>
          <w:szCs w:val="22"/>
        </w:rPr>
      </w:pPr>
    </w:p>
    <w:p w14:paraId="74E5754C" w14:textId="32FB0F12" w:rsidR="000F3F60" w:rsidRDefault="005916ED" w:rsidP="003D67EE">
      <w:pPr>
        <w:rPr>
          <w:rFonts w:asciiTheme="majorHAnsi" w:hAnsiTheme="majorHAnsi" w:cstheme="majorHAnsi"/>
          <w:sz w:val="22"/>
          <w:szCs w:val="22"/>
        </w:rPr>
      </w:pPr>
      <w:bookmarkStart w:id="1" w:name="_Hlk91589220"/>
      <w:r>
        <w:rPr>
          <w:rFonts w:asciiTheme="majorHAnsi" w:hAnsiTheme="majorHAnsi" w:cstheme="majorHAnsi"/>
          <w:sz w:val="22"/>
          <w:szCs w:val="22"/>
        </w:rPr>
        <w:t>“</w:t>
      </w:r>
      <w:r w:rsidR="000F3F60" w:rsidRPr="000F3F60">
        <w:rPr>
          <w:rFonts w:asciiTheme="majorHAnsi" w:hAnsiTheme="majorHAnsi" w:cstheme="majorHAnsi"/>
          <w:sz w:val="22"/>
          <w:szCs w:val="22"/>
        </w:rPr>
        <w:t>Over the past two decades, Amazon has built the technology, expertise, and culture of innovation to be a world leader in cloud computing, artificial intelligence, and machine learning. We</w:t>
      </w:r>
      <w:r>
        <w:rPr>
          <w:rFonts w:asciiTheme="majorHAnsi" w:hAnsiTheme="majorHAnsi" w:cstheme="majorHAnsi"/>
          <w:sz w:val="22"/>
          <w:szCs w:val="22"/>
        </w:rPr>
        <w:t>’</w:t>
      </w:r>
      <w:r w:rsidR="000F3F60" w:rsidRPr="000F3F60">
        <w:rPr>
          <w:rFonts w:asciiTheme="majorHAnsi" w:hAnsiTheme="majorHAnsi" w:cstheme="majorHAnsi"/>
          <w:sz w:val="22"/>
          <w:szCs w:val="22"/>
        </w:rPr>
        <w:t>ve used these capabilities to make life better for customers around the world through products and services like Alexa, Kindle, and Fire TV, and with AWS we</w:t>
      </w:r>
      <w:r>
        <w:rPr>
          <w:rFonts w:asciiTheme="majorHAnsi" w:hAnsiTheme="majorHAnsi" w:cstheme="majorHAnsi"/>
          <w:sz w:val="22"/>
          <w:szCs w:val="22"/>
        </w:rPr>
        <w:t>’</w:t>
      </w:r>
      <w:r w:rsidR="000F3F60" w:rsidRPr="000F3F60">
        <w:rPr>
          <w:rFonts w:asciiTheme="majorHAnsi" w:hAnsiTheme="majorHAnsi" w:cstheme="majorHAnsi"/>
          <w:sz w:val="22"/>
          <w:szCs w:val="22"/>
        </w:rPr>
        <w:t>ve helped thousands of companies transform themselves and their industries. We</w:t>
      </w:r>
      <w:r>
        <w:rPr>
          <w:rFonts w:asciiTheme="majorHAnsi" w:hAnsiTheme="majorHAnsi" w:cstheme="majorHAnsi"/>
          <w:sz w:val="22"/>
          <w:szCs w:val="22"/>
        </w:rPr>
        <w:t>’</w:t>
      </w:r>
      <w:r w:rsidR="000F3F60" w:rsidRPr="000F3F60">
        <w:rPr>
          <w:rFonts w:asciiTheme="majorHAnsi" w:hAnsiTheme="majorHAnsi" w:cstheme="majorHAnsi"/>
          <w:sz w:val="22"/>
          <w:szCs w:val="22"/>
        </w:rPr>
        <w:t>re excited to collaborate with Stellantis to transform the automotive industry and re-invent the in-vehicle experience,</w:t>
      </w:r>
      <w:r>
        <w:rPr>
          <w:rFonts w:asciiTheme="majorHAnsi" w:hAnsiTheme="majorHAnsi" w:cstheme="majorHAnsi"/>
          <w:sz w:val="22"/>
          <w:szCs w:val="22"/>
        </w:rPr>
        <w:t>”</w:t>
      </w:r>
      <w:r w:rsidR="000F3F60" w:rsidRPr="000F3F60">
        <w:rPr>
          <w:rFonts w:asciiTheme="majorHAnsi" w:hAnsiTheme="majorHAnsi" w:cstheme="majorHAnsi"/>
          <w:sz w:val="22"/>
          <w:szCs w:val="22"/>
        </w:rPr>
        <w:t xml:space="preserve"> said Andy Jassy, CEO of Amazon. </w:t>
      </w:r>
      <w:r>
        <w:rPr>
          <w:rFonts w:asciiTheme="majorHAnsi" w:hAnsiTheme="majorHAnsi" w:cstheme="majorHAnsi"/>
          <w:sz w:val="22"/>
          <w:szCs w:val="22"/>
        </w:rPr>
        <w:t>“</w:t>
      </w:r>
      <w:r w:rsidR="000F3F60" w:rsidRPr="000F3F60">
        <w:rPr>
          <w:rFonts w:asciiTheme="majorHAnsi" w:hAnsiTheme="majorHAnsi" w:cstheme="majorHAnsi"/>
          <w:sz w:val="22"/>
          <w:szCs w:val="22"/>
        </w:rPr>
        <w:t>We are inventing solutions that will</w:t>
      </w:r>
      <w:r w:rsidR="00AF3D3A">
        <w:rPr>
          <w:rFonts w:asciiTheme="majorHAnsi" w:hAnsiTheme="majorHAnsi" w:cstheme="majorHAnsi"/>
          <w:sz w:val="22"/>
          <w:szCs w:val="22"/>
        </w:rPr>
        <w:t xml:space="preserve"> help</w:t>
      </w:r>
      <w:r w:rsidR="000F3F60" w:rsidRPr="000F3F60">
        <w:rPr>
          <w:rFonts w:asciiTheme="majorHAnsi" w:hAnsiTheme="majorHAnsi" w:cstheme="majorHAnsi"/>
          <w:sz w:val="22"/>
          <w:szCs w:val="22"/>
        </w:rPr>
        <w:t xml:space="preserve"> enable Stellantis to accelerate connected and personalized in-vehicle experiences, so that every moment in motion can be smart, safe, and tailored to each occupant. Together, we will create the foundation for Stellantis to transform from a traditional automaker into a global leader in software-driven development and engineering.</w:t>
      </w:r>
      <w:r>
        <w:rPr>
          <w:rFonts w:asciiTheme="majorHAnsi" w:hAnsiTheme="majorHAnsi" w:cstheme="majorHAnsi"/>
          <w:sz w:val="22"/>
          <w:szCs w:val="22"/>
        </w:rPr>
        <w:t>”</w:t>
      </w:r>
      <w:r w:rsidR="000F3F60" w:rsidRPr="000F3F60" w:rsidDel="000F3F60">
        <w:rPr>
          <w:rFonts w:asciiTheme="majorHAnsi" w:hAnsiTheme="majorHAnsi" w:cstheme="majorHAnsi"/>
          <w:sz w:val="22"/>
          <w:szCs w:val="22"/>
        </w:rPr>
        <w:t xml:space="preserve"> </w:t>
      </w:r>
    </w:p>
    <w:bookmarkEnd w:id="1"/>
    <w:p w14:paraId="31515F39" w14:textId="6A6745EB" w:rsidR="008C199D" w:rsidRPr="003D67EE" w:rsidRDefault="008C199D" w:rsidP="003D67EE">
      <w:pPr>
        <w:rPr>
          <w:rFonts w:asciiTheme="majorHAnsi" w:hAnsiTheme="majorHAnsi" w:cstheme="majorHAnsi"/>
          <w:sz w:val="22"/>
          <w:szCs w:val="22"/>
        </w:rPr>
      </w:pPr>
    </w:p>
    <w:p w14:paraId="19BED56B" w14:textId="4F6A2FC0" w:rsidR="008C199D" w:rsidRPr="003D67EE" w:rsidRDefault="005916ED" w:rsidP="003D67EE">
      <w:pPr>
        <w:rPr>
          <w:rFonts w:asciiTheme="majorHAnsi" w:hAnsiTheme="majorHAnsi" w:cstheme="majorHAnsi"/>
          <w:sz w:val="22"/>
          <w:szCs w:val="22"/>
        </w:rPr>
      </w:pPr>
      <w:r>
        <w:rPr>
          <w:rFonts w:asciiTheme="majorHAnsi" w:hAnsiTheme="majorHAnsi" w:cstheme="majorHAnsi"/>
          <w:sz w:val="22"/>
          <w:szCs w:val="22"/>
        </w:rPr>
        <w:t>“</w:t>
      </w:r>
      <w:r w:rsidR="00D56BEB" w:rsidRPr="003D67EE">
        <w:rPr>
          <w:rFonts w:asciiTheme="majorHAnsi" w:hAnsiTheme="majorHAnsi" w:cstheme="majorHAnsi"/>
          <w:sz w:val="22"/>
          <w:szCs w:val="22"/>
        </w:rPr>
        <w:t xml:space="preserve">Working together with Amazon is an integral part of our capability building roadmap, based on both developing internal </w:t>
      </w:r>
      <w:r w:rsidR="00D56BEB" w:rsidRPr="00A85E27">
        <w:rPr>
          <w:rFonts w:asciiTheme="majorHAnsi" w:hAnsiTheme="majorHAnsi" w:cstheme="majorHAnsi"/>
          <w:sz w:val="22"/>
          <w:szCs w:val="22"/>
        </w:rPr>
        <w:t>competenc</w:t>
      </w:r>
      <w:r w:rsidR="00F5542C" w:rsidRPr="00A85E27">
        <w:rPr>
          <w:rFonts w:asciiTheme="majorHAnsi" w:hAnsiTheme="majorHAnsi" w:cstheme="majorHAnsi"/>
          <w:sz w:val="22"/>
          <w:szCs w:val="22"/>
        </w:rPr>
        <w:t>i</w:t>
      </w:r>
      <w:r w:rsidR="00D56BEB" w:rsidRPr="00A85E27">
        <w:rPr>
          <w:rFonts w:asciiTheme="majorHAnsi" w:hAnsiTheme="majorHAnsi" w:cstheme="majorHAnsi"/>
          <w:sz w:val="22"/>
          <w:szCs w:val="22"/>
        </w:rPr>
        <w:t>es</w:t>
      </w:r>
      <w:r w:rsidR="00D56BEB" w:rsidRPr="003D67EE">
        <w:rPr>
          <w:rFonts w:asciiTheme="majorHAnsi" w:hAnsiTheme="majorHAnsi" w:cstheme="majorHAnsi"/>
          <w:sz w:val="22"/>
          <w:szCs w:val="22"/>
        </w:rPr>
        <w:t xml:space="preserve"> and decisive collaboration</w:t>
      </w:r>
      <w:r w:rsidR="00BD59BF">
        <w:rPr>
          <w:rFonts w:asciiTheme="majorHAnsi" w:hAnsiTheme="majorHAnsi" w:cstheme="majorHAnsi"/>
          <w:sz w:val="22"/>
          <w:szCs w:val="22"/>
        </w:rPr>
        <w:t>s</w:t>
      </w:r>
      <w:r w:rsidR="00D56BEB" w:rsidRPr="003D67EE">
        <w:rPr>
          <w:rFonts w:asciiTheme="majorHAnsi" w:hAnsiTheme="majorHAnsi" w:cstheme="majorHAnsi"/>
          <w:sz w:val="22"/>
          <w:szCs w:val="22"/>
        </w:rPr>
        <w:t xml:space="preserve"> with tech leaders, and </w:t>
      </w:r>
      <w:r w:rsidR="0006234D">
        <w:rPr>
          <w:rFonts w:asciiTheme="majorHAnsi" w:hAnsiTheme="majorHAnsi" w:cstheme="majorHAnsi"/>
          <w:sz w:val="22"/>
          <w:szCs w:val="22"/>
        </w:rPr>
        <w:t xml:space="preserve">it </w:t>
      </w:r>
      <w:r w:rsidR="00D56BEB" w:rsidRPr="003D67EE">
        <w:rPr>
          <w:rFonts w:asciiTheme="majorHAnsi" w:hAnsiTheme="majorHAnsi" w:cstheme="majorHAnsi"/>
          <w:sz w:val="22"/>
          <w:szCs w:val="22"/>
        </w:rPr>
        <w:t>will bring significant expertise to one of our key technology platforms,</w:t>
      </w:r>
      <w:r w:rsidR="00BD59BF">
        <w:rPr>
          <w:rFonts w:asciiTheme="majorHAnsi" w:hAnsiTheme="majorHAnsi" w:cstheme="majorHAnsi"/>
          <w:sz w:val="22"/>
          <w:szCs w:val="22"/>
        </w:rPr>
        <w:t xml:space="preserve"> STLA SmartCockpit</w:t>
      </w:r>
      <w:r w:rsidR="003B4032">
        <w:rPr>
          <w:rFonts w:asciiTheme="majorHAnsi" w:hAnsiTheme="majorHAnsi" w:cstheme="majorHAnsi"/>
          <w:sz w:val="22"/>
          <w:szCs w:val="22"/>
        </w:rPr>
        <w:t>,</w:t>
      </w:r>
      <w:r>
        <w:rPr>
          <w:rFonts w:asciiTheme="majorHAnsi" w:hAnsiTheme="majorHAnsi" w:cstheme="majorHAnsi"/>
          <w:sz w:val="22"/>
          <w:szCs w:val="22"/>
        </w:rPr>
        <w:t>”</w:t>
      </w:r>
      <w:r w:rsidR="00D56BEB" w:rsidRPr="003D67EE">
        <w:rPr>
          <w:rFonts w:asciiTheme="majorHAnsi" w:hAnsiTheme="majorHAnsi" w:cstheme="majorHAnsi"/>
          <w:sz w:val="22"/>
          <w:szCs w:val="22"/>
        </w:rPr>
        <w:t xml:space="preserve"> said Carlos Tavares, CEO of Stellantis. </w:t>
      </w:r>
      <w:r>
        <w:rPr>
          <w:rFonts w:asciiTheme="majorHAnsi" w:hAnsiTheme="majorHAnsi" w:cstheme="majorHAnsi"/>
          <w:sz w:val="22"/>
          <w:szCs w:val="22"/>
        </w:rPr>
        <w:t>“</w:t>
      </w:r>
      <w:r w:rsidR="00D56BEB" w:rsidRPr="003D67EE">
        <w:rPr>
          <w:rFonts w:asciiTheme="majorHAnsi" w:hAnsiTheme="majorHAnsi" w:cstheme="majorHAnsi"/>
          <w:sz w:val="22"/>
          <w:szCs w:val="22"/>
        </w:rPr>
        <w:t>By leveraging artificial intelligence</w:t>
      </w:r>
      <w:r w:rsidR="00BD59BF">
        <w:rPr>
          <w:rFonts w:asciiTheme="majorHAnsi" w:hAnsiTheme="majorHAnsi" w:cstheme="majorHAnsi"/>
          <w:sz w:val="22"/>
          <w:szCs w:val="22"/>
        </w:rPr>
        <w:t xml:space="preserve"> and cloud solutions</w:t>
      </w:r>
      <w:r w:rsidR="00D56BEB" w:rsidRPr="003D67EE">
        <w:rPr>
          <w:rFonts w:asciiTheme="majorHAnsi" w:hAnsiTheme="majorHAnsi" w:cstheme="majorHAnsi"/>
          <w:sz w:val="22"/>
          <w:szCs w:val="22"/>
        </w:rPr>
        <w:t xml:space="preserve">, we will </w:t>
      </w:r>
      <w:r w:rsidR="00D56BEB" w:rsidRPr="003D67EE">
        <w:rPr>
          <w:rFonts w:asciiTheme="majorHAnsi" w:hAnsiTheme="majorHAnsi" w:cstheme="majorHAnsi"/>
          <w:sz w:val="22"/>
          <w:szCs w:val="22"/>
        </w:rPr>
        <w:lastRenderedPageBreak/>
        <w:t>transform our vehicles into personalized living spaces and enhance the overall customer experience, making our vehicles the most wanted, most captivating place to be, even when not driving.</w:t>
      </w:r>
      <w:r>
        <w:rPr>
          <w:rFonts w:asciiTheme="majorHAnsi" w:hAnsiTheme="majorHAnsi" w:cstheme="majorHAnsi"/>
          <w:sz w:val="22"/>
          <w:szCs w:val="22"/>
        </w:rPr>
        <w:t>”</w:t>
      </w:r>
    </w:p>
    <w:p w14:paraId="490E16D4" w14:textId="1BB9837C" w:rsidR="008C199D" w:rsidRDefault="008C199D" w:rsidP="003D67EE">
      <w:pPr>
        <w:rPr>
          <w:rFonts w:asciiTheme="majorHAnsi" w:hAnsiTheme="majorHAnsi" w:cstheme="majorHAnsi"/>
          <w:sz w:val="22"/>
          <w:szCs w:val="22"/>
        </w:rPr>
      </w:pPr>
    </w:p>
    <w:p w14:paraId="1621B497" w14:textId="41CE71A3" w:rsidR="00BD59BF" w:rsidRPr="003D67EE" w:rsidRDefault="00BD59BF" w:rsidP="00BD59BF">
      <w:pPr>
        <w:rPr>
          <w:rFonts w:asciiTheme="majorHAnsi" w:hAnsiTheme="majorHAnsi" w:cstheme="majorHAnsi"/>
          <w:sz w:val="22"/>
          <w:szCs w:val="22"/>
        </w:rPr>
      </w:pPr>
      <w:r w:rsidRPr="003D67EE">
        <w:rPr>
          <w:rFonts w:asciiTheme="majorHAnsi" w:hAnsiTheme="majorHAnsi" w:cstheme="majorHAnsi"/>
          <w:sz w:val="22"/>
          <w:szCs w:val="22"/>
        </w:rPr>
        <w:t>The collaboration brings together Amazon</w:t>
      </w:r>
      <w:r w:rsidR="005916ED">
        <w:rPr>
          <w:rFonts w:asciiTheme="majorHAnsi" w:hAnsiTheme="majorHAnsi" w:cstheme="majorHAnsi"/>
          <w:sz w:val="22"/>
          <w:szCs w:val="22"/>
        </w:rPr>
        <w:t>’</w:t>
      </w:r>
      <w:r w:rsidRPr="003D67EE">
        <w:rPr>
          <w:rFonts w:asciiTheme="majorHAnsi" w:hAnsiTheme="majorHAnsi" w:cstheme="majorHAnsi"/>
          <w:sz w:val="22"/>
          <w:szCs w:val="22"/>
        </w:rPr>
        <w:t>s leadership and innovation in digital experiences, cloud computing, artificial intelligence (AI), and machine learning with Stellantis</w:t>
      </w:r>
      <w:r w:rsidR="005916ED">
        <w:rPr>
          <w:rFonts w:asciiTheme="majorHAnsi" w:hAnsiTheme="majorHAnsi" w:cstheme="majorHAnsi"/>
          <w:sz w:val="22"/>
          <w:szCs w:val="22"/>
        </w:rPr>
        <w:t>’</w:t>
      </w:r>
      <w:r w:rsidRPr="003D67EE">
        <w:rPr>
          <w:rFonts w:asciiTheme="majorHAnsi" w:hAnsiTheme="majorHAnsi" w:cstheme="majorHAnsi"/>
          <w:sz w:val="22"/>
          <w:szCs w:val="22"/>
        </w:rPr>
        <w:t xml:space="preserve"> automotive engineering excellence and portfolio of 14 iconic vehicle brands. </w:t>
      </w:r>
      <w:r>
        <w:rPr>
          <w:rFonts w:asciiTheme="majorHAnsi" w:hAnsiTheme="majorHAnsi" w:cstheme="majorHAnsi"/>
          <w:sz w:val="22"/>
          <w:szCs w:val="22"/>
        </w:rPr>
        <w:t xml:space="preserve">Stellantis outlined its software strategy during its </w:t>
      </w:r>
      <w:hyperlink r:id="rId9" w:history="1">
        <w:r>
          <w:rPr>
            <w:rStyle w:val="Hyperlink"/>
            <w:rFonts w:asciiTheme="majorHAnsi" w:hAnsiTheme="majorHAnsi" w:cstheme="majorHAnsi"/>
            <w:sz w:val="22"/>
            <w:szCs w:val="22"/>
          </w:rPr>
          <w:t>Software Day</w:t>
        </w:r>
      </w:hyperlink>
      <w:r>
        <w:rPr>
          <w:rFonts w:asciiTheme="majorHAnsi" w:hAnsiTheme="majorHAnsi" w:cstheme="majorHAnsi"/>
          <w:sz w:val="22"/>
          <w:szCs w:val="22"/>
        </w:rPr>
        <w:t xml:space="preserve"> program in December 2021.</w:t>
      </w:r>
    </w:p>
    <w:p w14:paraId="36F5FE18" w14:textId="77777777" w:rsidR="00BD59BF" w:rsidRPr="003D67EE" w:rsidRDefault="00BD59BF" w:rsidP="003D67EE">
      <w:pPr>
        <w:rPr>
          <w:rFonts w:asciiTheme="majorHAnsi" w:hAnsiTheme="majorHAnsi" w:cstheme="majorHAnsi"/>
          <w:sz w:val="22"/>
          <w:szCs w:val="22"/>
        </w:rPr>
      </w:pPr>
    </w:p>
    <w:p w14:paraId="3C8E9C41" w14:textId="77777777" w:rsidR="008C199D" w:rsidRPr="003D67EE" w:rsidRDefault="00D56BEB" w:rsidP="003D67EE">
      <w:pPr>
        <w:rPr>
          <w:rFonts w:asciiTheme="majorHAnsi" w:hAnsiTheme="majorHAnsi" w:cstheme="majorHAnsi"/>
          <w:sz w:val="22"/>
          <w:szCs w:val="22"/>
        </w:rPr>
      </w:pPr>
      <w:r w:rsidRPr="003D67EE">
        <w:rPr>
          <w:rFonts w:asciiTheme="majorHAnsi" w:hAnsiTheme="majorHAnsi" w:cstheme="majorHAnsi"/>
          <w:sz w:val="22"/>
          <w:szCs w:val="22"/>
        </w:rPr>
        <w:t>The collaboration will focus on several areas.</w:t>
      </w:r>
    </w:p>
    <w:p w14:paraId="460D5044" w14:textId="77777777" w:rsidR="008C199D" w:rsidRPr="003D67EE" w:rsidRDefault="008C199D" w:rsidP="003D67EE">
      <w:pPr>
        <w:rPr>
          <w:rFonts w:asciiTheme="majorHAnsi" w:hAnsiTheme="majorHAnsi" w:cstheme="majorHAnsi"/>
          <w:sz w:val="22"/>
          <w:szCs w:val="22"/>
        </w:rPr>
      </w:pPr>
    </w:p>
    <w:p w14:paraId="07CD14B4" w14:textId="77777777" w:rsidR="008C199D" w:rsidRPr="003D67EE" w:rsidRDefault="00D56BEB" w:rsidP="003D67EE">
      <w:pPr>
        <w:rPr>
          <w:rFonts w:asciiTheme="majorHAnsi" w:hAnsiTheme="majorHAnsi" w:cstheme="majorHAnsi"/>
          <w:sz w:val="22"/>
          <w:szCs w:val="22"/>
        </w:rPr>
      </w:pPr>
      <w:r w:rsidRPr="003D67EE">
        <w:rPr>
          <w:rFonts w:asciiTheme="majorHAnsi" w:hAnsiTheme="majorHAnsi" w:cstheme="majorHAnsi"/>
          <w:b/>
          <w:sz w:val="22"/>
          <w:szCs w:val="22"/>
        </w:rPr>
        <w:t>STLA SmartCockpit</w:t>
      </w:r>
    </w:p>
    <w:p w14:paraId="5EEAFB5C" w14:textId="636271DC" w:rsidR="00A12C82" w:rsidRDefault="00D56BEB" w:rsidP="003D67EE">
      <w:pPr>
        <w:rPr>
          <w:rFonts w:asciiTheme="majorHAnsi" w:hAnsiTheme="majorHAnsi" w:cstheme="majorHAnsi"/>
          <w:sz w:val="22"/>
          <w:szCs w:val="22"/>
        </w:rPr>
      </w:pPr>
      <w:bookmarkStart w:id="2" w:name="_Hlk91574855"/>
      <w:r w:rsidRPr="003D67EE">
        <w:rPr>
          <w:rFonts w:asciiTheme="majorHAnsi" w:hAnsiTheme="majorHAnsi" w:cstheme="majorHAnsi"/>
          <w:sz w:val="22"/>
          <w:szCs w:val="22"/>
        </w:rPr>
        <w:t xml:space="preserve">Amazon </w:t>
      </w:r>
      <w:r w:rsidR="00BD59BF">
        <w:rPr>
          <w:rFonts w:asciiTheme="majorHAnsi" w:hAnsiTheme="majorHAnsi" w:cstheme="majorHAnsi"/>
          <w:sz w:val="22"/>
          <w:szCs w:val="22"/>
        </w:rPr>
        <w:t xml:space="preserve">and Stellantis will collaborate </w:t>
      </w:r>
      <w:r w:rsidRPr="003D67EE">
        <w:rPr>
          <w:rFonts w:asciiTheme="majorHAnsi" w:hAnsiTheme="majorHAnsi" w:cstheme="majorHAnsi"/>
          <w:sz w:val="22"/>
          <w:szCs w:val="22"/>
        </w:rPr>
        <w:t>to deliver software for STLA SmartCockpit</w:t>
      </w:r>
      <w:r w:rsidR="00ED1807">
        <w:rPr>
          <w:rFonts w:asciiTheme="majorHAnsi" w:hAnsiTheme="majorHAnsi" w:cstheme="majorHAnsi"/>
          <w:sz w:val="22"/>
          <w:szCs w:val="22"/>
        </w:rPr>
        <w:t>, which</w:t>
      </w:r>
      <w:r w:rsidRPr="003D67EE">
        <w:rPr>
          <w:rFonts w:asciiTheme="majorHAnsi" w:hAnsiTheme="majorHAnsi" w:cstheme="majorHAnsi"/>
          <w:sz w:val="22"/>
          <w:szCs w:val="22"/>
        </w:rPr>
        <w:t xml:space="preserve"> will run in millions of </w:t>
      </w:r>
      <w:r w:rsidR="00BD59BF">
        <w:rPr>
          <w:rFonts w:asciiTheme="majorHAnsi" w:hAnsiTheme="majorHAnsi" w:cstheme="majorHAnsi"/>
          <w:sz w:val="22"/>
          <w:szCs w:val="22"/>
        </w:rPr>
        <w:t xml:space="preserve">Stellantis </w:t>
      </w:r>
      <w:r w:rsidRPr="003D67EE">
        <w:rPr>
          <w:rFonts w:asciiTheme="majorHAnsi" w:hAnsiTheme="majorHAnsi" w:cstheme="majorHAnsi"/>
          <w:sz w:val="22"/>
          <w:szCs w:val="22"/>
        </w:rPr>
        <w:t>vehicles globally starting in 2024. Th</w:t>
      </w:r>
      <w:r w:rsidR="00BD59BF">
        <w:rPr>
          <w:rFonts w:asciiTheme="majorHAnsi" w:hAnsiTheme="majorHAnsi" w:cstheme="majorHAnsi"/>
          <w:sz w:val="22"/>
          <w:szCs w:val="22"/>
        </w:rPr>
        <w:t>e</w:t>
      </w:r>
      <w:r w:rsidRPr="003D67EE">
        <w:rPr>
          <w:rFonts w:asciiTheme="majorHAnsi" w:hAnsiTheme="majorHAnsi" w:cstheme="majorHAnsi"/>
          <w:sz w:val="22"/>
          <w:szCs w:val="22"/>
        </w:rPr>
        <w:t xml:space="preserve"> software-defined platform will seamlessly integrate with customers</w:t>
      </w:r>
      <w:r w:rsidR="005916ED">
        <w:rPr>
          <w:rFonts w:asciiTheme="majorHAnsi" w:hAnsiTheme="majorHAnsi" w:cstheme="majorHAnsi"/>
          <w:sz w:val="22"/>
          <w:szCs w:val="22"/>
        </w:rPr>
        <w:t>’</w:t>
      </w:r>
      <w:r w:rsidRPr="003D67EE">
        <w:rPr>
          <w:rFonts w:asciiTheme="majorHAnsi" w:hAnsiTheme="majorHAnsi" w:cstheme="majorHAnsi"/>
          <w:sz w:val="22"/>
          <w:szCs w:val="22"/>
        </w:rPr>
        <w:t xml:space="preserve"> digital lives to create personalized, intuitive in-vehicle experiences through AI-enhanced applications for entertainment, </w:t>
      </w:r>
      <w:r w:rsidR="00D55E1A">
        <w:rPr>
          <w:rFonts w:asciiTheme="majorHAnsi" w:hAnsiTheme="majorHAnsi" w:cstheme="majorHAnsi"/>
          <w:sz w:val="22"/>
          <w:szCs w:val="22"/>
        </w:rPr>
        <w:t xml:space="preserve">Alexa-enabled </w:t>
      </w:r>
      <w:r w:rsidRPr="003D67EE">
        <w:rPr>
          <w:rFonts w:asciiTheme="majorHAnsi" w:hAnsiTheme="majorHAnsi" w:cstheme="majorHAnsi"/>
          <w:sz w:val="22"/>
          <w:szCs w:val="22"/>
        </w:rPr>
        <w:t xml:space="preserve">voice assistance, </w:t>
      </w:r>
      <w:r w:rsidR="00BC03A8">
        <w:rPr>
          <w:rFonts w:asciiTheme="majorHAnsi" w:hAnsiTheme="majorHAnsi" w:cstheme="majorHAnsi"/>
          <w:sz w:val="22"/>
          <w:szCs w:val="22"/>
        </w:rPr>
        <w:t xml:space="preserve">navigation, </w:t>
      </w:r>
      <w:r w:rsidRPr="003D67EE">
        <w:rPr>
          <w:rFonts w:asciiTheme="majorHAnsi" w:hAnsiTheme="majorHAnsi" w:cstheme="majorHAnsi"/>
          <w:sz w:val="22"/>
          <w:szCs w:val="22"/>
        </w:rPr>
        <w:t>vehicle maintenance, ecommerce marketplaces, and payment services</w:t>
      </w:r>
      <w:r w:rsidR="00FC468E">
        <w:rPr>
          <w:rFonts w:asciiTheme="majorHAnsi" w:hAnsiTheme="majorHAnsi" w:cstheme="majorHAnsi"/>
          <w:sz w:val="22"/>
          <w:szCs w:val="22"/>
        </w:rPr>
        <w:t xml:space="preserve">. </w:t>
      </w:r>
    </w:p>
    <w:p w14:paraId="33C34C76" w14:textId="77777777" w:rsidR="00A12C82" w:rsidRDefault="00A12C82" w:rsidP="003D67EE">
      <w:pPr>
        <w:rPr>
          <w:rFonts w:asciiTheme="majorHAnsi" w:hAnsiTheme="majorHAnsi" w:cstheme="majorHAnsi"/>
          <w:sz w:val="22"/>
          <w:szCs w:val="22"/>
        </w:rPr>
      </w:pPr>
    </w:p>
    <w:p w14:paraId="78D16E70" w14:textId="4FCE4B02" w:rsidR="00D5762F" w:rsidRDefault="00FC468E" w:rsidP="003D67EE">
      <w:pPr>
        <w:rPr>
          <w:rFonts w:asciiTheme="majorHAnsi" w:hAnsiTheme="majorHAnsi" w:cstheme="majorHAnsi"/>
          <w:sz w:val="22"/>
          <w:szCs w:val="22"/>
        </w:rPr>
      </w:pPr>
      <w:r>
        <w:rPr>
          <w:rFonts w:asciiTheme="majorHAnsi" w:hAnsiTheme="majorHAnsi" w:cstheme="majorHAnsi"/>
          <w:sz w:val="22"/>
          <w:szCs w:val="22"/>
        </w:rPr>
        <w:t xml:space="preserve">The </w:t>
      </w:r>
      <w:r w:rsidR="00D56BEB" w:rsidRPr="003D67EE">
        <w:rPr>
          <w:rFonts w:asciiTheme="majorHAnsi" w:hAnsiTheme="majorHAnsi" w:cstheme="majorHAnsi"/>
          <w:sz w:val="22"/>
          <w:szCs w:val="22"/>
        </w:rPr>
        <w:t xml:space="preserve">STLA SmartCockpit </w:t>
      </w:r>
      <w:r>
        <w:rPr>
          <w:rFonts w:asciiTheme="majorHAnsi" w:hAnsiTheme="majorHAnsi" w:cstheme="majorHAnsi"/>
          <w:sz w:val="22"/>
          <w:szCs w:val="22"/>
        </w:rPr>
        <w:t xml:space="preserve">platform </w:t>
      </w:r>
      <w:r w:rsidR="00D56BEB" w:rsidRPr="003D67EE">
        <w:rPr>
          <w:rFonts w:asciiTheme="majorHAnsi" w:hAnsiTheme="majorHAnsi" w:cstheme="majorHAnsi"/>
          <w:sz w:val="22"/>
          <w:szCs w:val="22"/>
        </w:rPr>
        <w:t>will use Amazon products and solutions that are purpose-built for vehicles</w:t>
      </w:r>
      <w:r w:rsidR="00D5762F">
        <w:rPr>
          <w:rFonts w:asciiTheme="majorHAnsi" w:hAnsiTheme="majorHAnsi" w:cstheme="majorHAnsi"/>
          <w:sz w:val="22"/>
          <w:szCs w:val="22"/>
        </w:rPr>
        <w:t xml:space="preserve">, and </w:t>
      </w:r>
      <w:r w:rsidR="00D5762F" w:rsidRPr="003D67EE">
        <w:rPr>
          <w:rFonts w:asciiTheme="majorHAnsi" w:hAnsiTheme="majorHAnsi" w:cstheme="majorHAnsi"/>
          <w:sz w:val="22"/>
          <w:szCs w:val="22"/>
        </w:rPr>
        <w:t>Stellantis will have the flexibility to create custom, brand-</w:t>
      </w:r>
      <w:r w:rsidR="00D5762F">
        <w:rPr>
          <w:rFonts w:asciiTheme="majorHAnsi" w:hAnsiTheme="majorHAnsi" w:cstheme="majorHAnsi"/>
          <w:sz w:val="22"/>
          <w:szCs w:val="22"/>
        </w:rPr>
        <w:t xml:space="preserve"> and vehicle-</w:t>
      </w:r>
      <w:r w:rsidR="00D5762F" w:rsidRPr="003D67EE">
        <w:rPr>
          <w:rFonts w:asciiTheme="majorHAnsi" w:hAnsiTheme="majorHAnsi" w:cstheme="majorHAnsi"/>
          <w:sz w:val="22"/>
          <w:szCs w:val="22"/>
        </w:rPr>
        <w:t>specific</w:t>
      </w:r>
      <w:r w:rsidR="00D5762F">
        <w:rPr>
          <w:rFonts w:asciiTheme="majorHAnsi" w:hAnsiTheme="majorHAnsi" w:cstheme="majorHAnsi"/>
          <w:sz w:val="22"/>
          <w:szCs w:val="22"/>
        </w:rPr>
        <w:t xml:space="preserve"> capabilities</w:t>
      </w:r>
      <w:r w:rsidR="00D56BEB" w:rsidRPr="003D67EE">
        <w:rPr>
          <w:rFonts w:asciiTheme="majorHAnsi" w:hAnsiTheme="majorHAnsi" w:cstheme="majorHAnsi"/>
          <w:sz w:val="22"/>
          <w:szCs w:val="22"/>
        </w:rPr>
        <w:t>. </w:t>
      </w:r>
      <w:bookmarkStart w:id="3" w:name="_Hlk91569297"/>
      <w:bookmarkEnd w:id="2"/>
      <w:r w:rsidR="00D56BEB" w:rsidRPr="003D67EE">
        <w:rPr>
          <w:rFonts w:asciiTheme="majorHAnsi" w:hAnsiTheme="majorHAnsi" w:cstheme="majorHAnsi"/>
          <w:sz w:val="22"/>
          <w:szCs w:val="22"/>
        </w:rPr>
        <w:t xml:space="preserve">The software will offer </w:t>
      </w:r>
      <w:r w:rsidR="00D5762F">
        <w:rPr>
          <w:rFonts w:asciiTheme="majorHAnsi" w:hAnsiTheme="majorHAnsi" w:cstheme="majorHAnsi"/>
          <w:sz w:val="22"/>
          <w:szCs w:val="22"/>
        </w:rPr>
        <w:t xml:space="preserve">curated services and experiences </w:t>
      </w:r>
      <w:r w:rsidR="00D5762F" w:rsidRPr="003D67EE">
        <w:rPr>
          <w:rFonts w:asciiTheme="majorHAnsi" w:hAnsiTheme="majorHAnsi" w:cstheme="majorHAnsi"/>
          <w:sz w:val="22"/>
          <w:szCs w:val="22"/>
        </w:rPr>
        <w:t>through an app store</w:t>
      </w:r>
      <w:r w:rsidR="0006234D">
        <w:rPr>
          <w:rFonts w:asciiTheme="majorHAnsi" w:hAnsiTheme="majorHAnsi" w:cstheme="majorHAnsi"/>
          <w:sz w:val="22"/>
          <w:szCs w:val="22"/>
        </w:rPr>
        <w:t>—</w:t>
      </w:r>
      <w:r w:rsidR="00D5762F" w:rsidRPr="00D5762F">
        <w:rPr>
          <w:rFonts w:asciiTheme="majorHAnsi" w:hAnsiTheme="majorHAnsi" w:cstheme="majorHAnsi"/>
          <w:sz w:val="22"/>
          <w:szCs w:val="22"/>
        </w:rPr>
        <w:t xml:space="preserve">all displayed through an intelligent, adaptive user interface design that presents timely, relevant information and features suited to </w:t>
      </w:r>
      <w:r w:rsidR="002015B2">
        <w:rPr>
          <w:rFonts w:asciiTheme="majorHAnsi" w:hAnsiTheme="majorHAnsi" w:cstheme="majorHAnsi"/>
          <w:sz w:val="22"/>
          <w:szCs w:val="22"/>
        </w:rPr>
        <w:t>each occupant</w:t>
      </w:r>
      <w:r w:rsidR="005916ED">
        <w:rPr>
          <w:rFonts w:asciiTheme="majorHAnsi" w:hAnsiTheme="majorHAnsi" w:cstheme="majorHAnsi"/>
          <w:sz w:val="22"/>
          <w:szCs w:val="22"/>
        </w:rPr>
        <w:t>’</w:t>
      </w:r>
      <w:r w:rsidR="002015B2">
        <w:rPr>
          <w:rFonts w:asciiTheme="majorHAnsi" w:hAnsiTheme="majorHAnsi" w:cstheme="majorHAnsi"/>
          <w:sz w:val="22"/>
          <w:szCs w:val="22"/>
        </w:rPr>
        <w:t>s individual</w:t>
      </w:r>
      <w:r w:rsidR="00D5762F" w:rsidRPr="00D5762F">
        <w:rPr>
          <w:rFonts w:asciiTheme="majorHAnsi" w:hAnsiTheme="majorHAnsi" w:cstheme="majorHAnsi"/>
          <w:sz w:val="22"/>
          <w:szCs w:val="22"/>
        </w:rPr>
        <w:t xml:space="preserve"> needs and preferences.</w:t>
      </w:r>
      <w:r w:rsidR="00D5762F">
        <w:rPr>
          <w:rFonts w:asciiTheme="majorHAnsi" w:hAnsiTheme="majorHAnsi" w:cstheme="majorHAnsi"/>
          <w:sz w:val="22"/>
          <w:szCs w:val="22"/>
        </w:rPr>
        <w:t xml:space="preserve"> </w:t>
      </w:r>
    </w:p>
    <w:p w14:paraId="6A5964F9" w14:textId="77777777" w:rsidR="00D5762F" w:rsidRDefault="00D5762F" w:rsidP="003D67EE">
      <w:pPr>
        <w:rPr>
          <w:rFonts w:asciiTheme="majorHAnsi" w:hAnsiTheme="majorHAnsi" w:cstheme="majorHAnsi"/>
          <w:sz w:val="22"/>
          <w:szCs w:val="22"/>
        </w:rPr>
      </w:pPr>
    </w:p>
    <w:p w14:paraId="2BA4D1E1" w14:textId="1EC6BB1D" w:rsidR="00D5762F" w:rsidRDefault="00D5762F" w:rsidP="003D67EE">
      <w:pPr>
        <w:rPr>
          <w:rFonts w:asciiTheme="majorHAnsi" w:hAnsiTheme="majorHAnsi" w:cstheme="majorHAnsi"/>
          <w:sz w:val="22"/>
          <w:szCs w:val="22"/>
        </w:rPr>
      </w:pPr>
      <w:r>
        <w:rPr>
          <w:rFonts w:asciiTheme="majorHAnsi" w:hAnsiTheme="majorHAnsi" w:cstheme="majorHAnsi"/>
          <w:sz w:val="22"/>
          <w:szCs w:val="22"/>
        </w:rPr>
        <w:t xml:space="preserve">STLA SmartCockpit </w:t>
      </w:r>
      <w:r w:rsidR="001432D6">
        <w:rPr>
          <w:rFonts w:asciiTheme="majorHAnsi" w:hAnsiTheme="majorHAnsi" w:cstheme="majorHAnsi"/>
          <w:sz w:val="22"/>
          <w:szCs w:val="22"/>
        </w:rPr>
        <w:t xml:space="preserve">will </w:t>
      </w:r>
      <w:r w:rsidR="00BC03A8">
        <w:rPr>
          <w:rFonts w:asciiTheme="majorHAnsi" w:hAnsiTheme="majorHAnsi" w:cstheme="majorHAnsi"/>
          <w:sz w:val="22"/>
          <w:szCs w:val="22"/>
        </w:rPr>
        <w:t>adapt</w:t>
      </w:r>
      <w:r w:rsidR="00DB6811">
        <w:rPr>
          <w:rFonts w:asciiTheme="majorHAnsi" w:hAnsiTheme="majorHAnsi" w:cstheme="majorHAnsi"/>
          <w:sz w:val="22"/>
          <w:szCs w:val="22"/>
        </w:rPr>
        <w:t xml:space="preserve"> </w:t>
      </w:r>
      <w:r w:rsidR="001432D6">
        <w:rPr>
          <w:rFonts w:asciiTheme="majorHAnsi" w:hAnsiTheme="majorHAnsi" w:cstheme="majorHAnsi"/>
          <w:sz w:val="22"/>
          <w:szCs w:val="22"/>
        </w:rPr>
        <w:t>to customers</w:t>
      </w:r>
      <w:r w:rsidR="005916ED">
        <w:rPr>
          <w:rFonts w:asciiTheme="majorHAnsi" w:hAnsiTheme="majorHAnsi" w:cstheme="majorHAnsi"/>
          <w:sz w:val="22"/>
          <w:szCs w:val="22"/>
        </w:rPr>
        <w:t>’</w:t>
      </w:r>
      <w:r w:rsidR="001432D6">
        <w:rPr>
          <w:rFonts w:asciiTheme="majorHAnsi" w:hAnsiTheme="majorHAnsi" w:cstheme="majorHAnsi"/>
          <w:sz w:val="22"/>
          <w:szCs w:val="22"/>
        </w:rPr>
        <w:t xml:space="preserve"> </w:t>
      </w:r>
      <w:r w:rsidR="00CF05EE">
        <w:rPr>
          <w:rFonts w:asciiTheme="majorHAnsi" w:hAnsiTheme="majorHAnsi" w:cstheme="majorHAnsi"/>
          <w:sz w:val="22"/>
          <w:szCs w:val="22"/>
        </w:rPr>
        <w:t>behaviors and interests</w:t>
      </w:r>
      <w:r w:rsidR="001432D6">
        <w:rPr>
          <w:rFonts w:asciiTheme="majorHAnsi" w:hAnsiTheme="majorHAnsi" w:cstheme="majorHAnsi"/>
          <w:sz w:val="22"/>
          <w:szCs w:val="22"/>
        </w:rPr>
        <w:t xml:space="preserve">, </w:t>
      </w:r>
      <w:r w:rsidRPr="003D67EE">
        <w:rPr>
          <w:rFonts w:asciiTheme="majorHAnsi" w:hAnsiTheme="majorHAnsi" w:cstheme="majorHAnsi"/>
          <w:sz w:val="22"/>
          <w:szCs w:val="22"/>
        </w:rPr>
        <w:t>wherever their passion</w:t>
      </w:r>
      <w:r>
        <w:rPr>
          <w:rFonts w:asciiTheme="majorHAnsi" w:hAnsiTheme="majorHAnsi" w:cstheme="majorHAnsi"/>
          <w:sz w:val="22"/>
          <w:szCs w:val="22"/>
        </w:rPr>
        <w:t>s</w:t>
      </w:r>
      <w:r w:rsidRPr="003D67EE">
        <w:rPr>
          <w:rFonts w:asciiTheme="majorHAnsi" w:hAnsiTheme="majorHAnsi" w:cstheme="majorHAnsi"/>
          <w:sz w:val="22"/>
          <w:szCs w:val="22"/>
        </w:rPr>
        <w:t xml:space="preserve"> take them</w:t>
      </w:r>
      <w:r w:rsidR="001432D6">
        <w:rPr>
          <w:rFonts w:asciiTheme="majorHAnsi" w:hAnsiTheme="majorHAnsi" w:cstheme="majorHAnsi"/>
          <w:sz w:val="22"/>
          <w:szCs w:val="22"/>
        </w:rPr>
        <w:t>–</w:t>
      </w:r>
      <w:r w:rsidR="00CF05EE">
        <w:rPr>
          <w:rFonts w:asciiTheme="majorHAnsi" w:hAnsiTheme="majorHAnsi" w:cstheme="majorHAnsi"/>
          <w:sz w:val="22"/>
          <w:szCs w:val="22"/>
        </w:rPr>
        <w:t xml:space="preserve">from the start of a journey at home, </w:t>
      </w:r>
      <w:r w:rsidRPr="003D67EE">
        <w:rPr>
          <w:rFonts w:asciiTheme="majorHAnsi" w:hAnsiTheme="majorHAnsi" w:cstheme="majorHAnsi"/>
          <w:sz w:val="22"/>
          <w:szCs w:val="22"/>
        </w:rPr>
        <w:t xml:space="preserve">on </w:t>
      </w:r>
      <w:r w:rsidR="001432D6">
        <w:rPr>
          <w:rFonts w:asciiTheme="majorHAnsi" w:hAnsiTheme="majorHAnsi" w:cstheme="majorHAnsi"/>
          <w:sz w:val="22"/>
          <w:szCs w:val="22"/>
        </w:rPr>
        <w:t xml:space="preserve">the </w:t>
      </w:r>
      <w:r w:rsidRPr="003D67EE">
        <w:rPr>
          <w:rFonts w:asciiTheme="majorHAnsi" w:hAnsiTheme="majorHAnsi" w:cstheme="majorHAnsi"/>
          <w:sz w:val="22"/>
          <w:szCs w:val="22"/>
        </w:rPr>
        <w:t>road</w:t>
      </w:r>
      <w:r w:rsidR="001432D6">
        <w:rPr>
          <w:rFonts w:asciiTheme="majorHAnsi" w:hAnsiTheme="majorHAnsi" w:cstheme="majorHAnsi"/>
          <w:sz w:val="22"/>
          <w:szCs w:val="22"/>
        </w:rPr>
        <w:t>,</w:t>
      </w:r>
      <w:r w:rsidRPr="003D67EE">
        <w:rPr>
          <w:rFonts w:asciiTheme="majorHAnsi" w:hAnsiTheme="majorHAnsi" w:cstheme="majorHAnsi"/>
          <w:sz w:val="22"/>
          <w:szCs w:val="22"/>
        </w:rPr>
        <w:t xml:space="preserve"> or off.</w:t>
      </w:r>
      <w:r w:rsidRPr="00D5762F">
        <w:rPr>
          <w:rFonts w:asciiTheme="majorHAnsi" w:hAnsiTheme="majorHAnsi" w:cstheme="majorHAnsi"/>
          <w:sz w:val="22"/>
          <w:szCs w:val="22"/>
        </w:rPr>
        <w:t xml:space="preserve"> </w:t>
      </w:r>
      <w:r w:rsidRPr="003D67EE">
        <w:rPr>
          <w:rFonts w:asciiTheme="majorHAnsi" w:hAnsiTheme="majorHAnsi" w:cstheme="majorHAnsi"/>
          <w:sz w:val="22"/>
          <w:szCs w:val="22"/>
        </w:rPr>
        <w:t>For example</w:t>
      </w:r>
      <w:r w:rsidRPr="00D5762F">
        <w:rPr>
          <w:rFonts w:asciiTheme="majorHAnsi" w:hAnsiTheme="majorHAnsi" w:cstheme="majorHAnsi"/>
          <w:sz w:val="22"/>
          <w:szCs w:val="22"/>
        </w:rPr>
        <w:t xml:space="preserve">, Chrysler Pacifica vehicles </w:t>
      </w:r>
      <w:r w:rsidR="002015B2" w:rsidRPr="002015B2">
        <w:rPr>
          <w:rFonts w:asciiTheme="majorHAnsi" w:hAnsiTheme="majorHAnsi" w:cstheme="majorHAnsi"/>
          <w:sz w:val="22"/>
          <w:szCs w:val="22"/>
        </w:rPr>
        <w:t xml:space="preserve">could </w:t>
      </w:r>
      <w:r w:rsidR="001432D6">
        <w:rPr>
          <w:rFonts w:asciiTheme="majorHAnsi" w:hAnsiTheme="majorHAnsi" w:cstheme="majorHAnsi"/>
          <w:sz w:val="22"/>
          <w:szCs w:val="22"/>
        </w:rPr>
        <w:t>offer</w:t>
      </w:r>
      <w:r w:rsidR="002015B2" w:rsidRPr="002015B2">
        <w:rPr>
          <w:rFonts w:asciiTheme="majorHAnsi" w:hAnsiTheme="majorHAnsi" w:cstheme="majorHAnsi"/>
          <w:sz w:val="22"/>
          <w:szCs w:val="22"/>
        </w:rPr>
        <w:t xml:space="preserve"> a family</w:t>
      </w:r>
      <w:r w:rsidR="00ED1807">
        <w:rPr>
          <w:rFonts w:asciiTheme="majorHAnsi" w:hAnsiTheme="majorHAnsi" w:cstheme="majorHAnsi"/>
          <w:sz w:val="22"/>
          <w:szCs w:val="22"/>
        </w:rPr>
        <w:t>-</w:t>
      </w:r>
      <w:r w:rsidR="002015B2" w:rsidRPr="002015B2">
        <w:rPr>
          <w:rFonts w:asciiTheme="majorHAnsi" w:hAnsiTheme="majorHAnsi" w:cstheme="majorHAnsi"/>
          <w:sz w:val="22"/>
          <w:szCs w:val="22"/>
        </w:rPr>
        <w:t xml:space="preserve">trip planner that recommends </w:t>
      </w:r>
      <w:r w:rsidR="002015B2">
        <w:rPr>
          <w:rFonts w:asciiTheme="majorHAnsi" w:hAnsiTheme="majorHAnsi" w:cstheme="majorHAnsi"/>
          <w:sz w:val="22"/>
          <w:szCs w:val="22"/>
        </w:rPr>
        <w:t xml:space="preserve">media content, </w:t>
      </w:r>
      <w:r w:rsidR="002015B2" w:rsidRPr="002015B2">
        <w:rPr>
          <w:rFonts w:asciiTheme="majorHAnsi" w:hAnsiTheme="majorHAnsi" w:cstheme="majorHAnsi"/>
          <w:sz w:val="22"/>
          <w:szCs w:val="22"/>
        </w:rPr>
        <w:t>points of interest</w:t>
      </w:r>
      <w:r w:rsidR="002015B2">
        <w:rPr>
          <w:rFonts w:asciiTheme="majorHAnsi" w:hAnsiTheme="majorHAnsi" w:cstheme="majorHAnsi"/>
          <w:sz w:val="22"/>
          <w:szCs w:val="22"/>
        </w:rPr>
        <w:t>, restaurants, and other fun stops</w:t>
      </w:r>
      <w:r w:rsidR="002015B2" w:rsidRPr="002015B2">
        <w:rPr>
          <w:rFonts w:asciiTheme="majorHAnsi" w:hAnsiTheme="majorHAnsi" w:cstheme="majorHAnsi"/>
          <w:sz w:val="22"/>
          <w:szCs w:val="22"/>
        </w:rPr>
        <w:t xml:space="preserve"> along the route</w:t>
      </w:r>
      <w:r w:rsidRPr="00D5762F">
        <w:rPr>
          <w:rFonts w:asciiTheme="majorHAnsi" w:hAnsiTheme="majorHAnsi" w:cstheme="majorHAnsi"/>
          <w:sz w:val="22"/>
          <w:szCs w:val="22"/>
        </w:rPr>
        <w:t xml:space="preserve">. </w:t>
      </w:r>
      <w:r w:rsidRPr="003D67EE">
        <w:rPr>
          <w:rFonts w:asciiTheme="majorHAnsi" w:hAnsiTheme="majorHAnsi" w:cstheme="majorHAnsi"/>
          <w:sz w:val="22"/>
          <w:szCs w:val="22"/>
        </w:rPr>
        <w:t xml:space="preserve">Jeep® vehicles could come with a digital off-road </w:t>
      </w:r>
      <w:r w:rsidR="005916ED">
        <w:rPr>
          <w:rFonts w:asciiTheme="majorHAnsi" w:hAnsiTheme="majorHAnsi" w:cstheme="majorHAnsi"/>
          <w:sz w:val="22"/>
          <w:szCs w:val="22"/>
        </w:rPr>
        <w:t>“</w:t>
      </w:r>
      <w:r w:rsidRPr="003D67EE">
        <w:rPr>
          <w:rFonts w:asciiTheme="majorHAnsi" w:hAnsiTheme="majorHAnsi" w:cstheme="majorHAnsi"/>
          <w:sz w:val="22"/>
          <w:szCs w:val="22"/>
        </w:rPr>
        <w:t>coach</w:t>
      </w:r>
      <w:r w:rsidR="005916ED">
        <w:rPr>
          <w:rFonts w:asciiTheme="majorHAnsi" w:hAnsiTheme="majorHAnsi" w:cstheme="majorHAnsi"/>
          <w:sz w:val="22"/>
          <w:szCs w:val="22"/>
        </w:rPr>
        <w:t>”</w:t>
      </w:r>
      <w:r w:rsidRPr="003D67EE">
        <w:rPr>
          <w:rFonts w:asciiTheme="majorHAnsi" w:hAnsiTheme="majorHAnsi" w:cstheme="majorHAnsi"/>
          <w:sz w:val="22"/>
          <w:szCs w:val="22"/>
        </w:rPr>
        <w:t xml:space="preserve"> to help customers calibrate the vehicle </w:t>
      </w:r>
      <w:r w:rsidR="002015B2">
        <w:rPr>
          <w:rFonts w:asciiTheme="majorHAnsi" w:hAnsiTheme="majorHAnsi" w:cstheme="majorHAnsi"/>
          <w:sz w:val="22"/>
          <w:szCs w:val="22"/>
        </w:rPr>
        <w:t xml:space="preserve">and optimize performance </w:t>
      </w:r>
      <w:r w:rsidRPr="003D67EE">
        <w:rPr>
          <w:rFonts w:asciiTheme="majorHAnsi" w:hAnsiTheme="majorHAnsi" w:cstheme="majorHAnsi"/>
          <w:sz w:val="22"/>
          <w:szCs w:val="22"/>
        </w:rPr>
        <w:t>before tackling tough terrain</w:t>
      </w:r>
      <w:r>
        <w:rPr>
          <w:rFonts w:asciiTheme="majorHAnsi" w:hAnsiTheme="majorHAnsi" w:cstheme="majorHAnsi"/>
          <w:sz w:val="22"/>
          <w:szCs w:val="22"/>
        </w:rPr>
        <w:t>.</w:t>
      </w:r>
    </w:p>
    <w:bookmarkEnd w:id="3"/>
    <w:p w14:paraId="1E534866" w14:textId="77777777" w:rsidR="008C199D" w:rsidRPr="003D67EE" w:rsidRDefault="008C199D" w:rsidP="003D67EE">
      <w:pPr>
        <w:rPr>
          <w:rFonts w:asciiTheme="majorHAnsi" w:hAnsiTheme="majorHAnsi" w:cstheme="majorHAnsi"/>
          <w:sz w:val="22"/>
          <w:szCs w:val="22"/>
        </w:rPr>
      </w:pPr>
    </w:p>
    <w:p w14:paraId="7C0D38FC" w14:textId="35F0841A" w:rsidR="008C199D" w:rsidRPr="003D67EE" w:rsidRDefault="00D56BEB" w:rsidP="003D67EE">
      <w:pPr>
        <w:rPr>
          <w:rFonts w:asciiTheme="majorHAnsi" w:hAnsiTheme="majorHAnsi" w:cstheme="majorHAnsi"/>
          <w:sz w:val="22"/>
          <w:szCs w:val="22"/>
        </w:rPr>
      </w:pPr>
      <w:bookmarkStart w:id="4" w:name="_Hlk91569381"/>
      <w:r w:rsidRPr="003D67EE">
        <w:rPr>
          <w:rFonts w:asciiTheme="majorHAnsi" w:hAnsiTheme="majorHAnsi" w:cstheme="majorHAnsi"/>
          <w:sz w:val="22"/>
          <w:szCs w:val="22"/>
        </w:rPr>
        <w:t>Integration with Amazon</w:t>
      </w:r>
      <w:r w:rsidR="005916ED">
        <w:rPr>
          <w:rFonts w:asciiTheme="majorHAnsi" w:hAnsiTheme="majorHAnsi" w:cstheme="majorHAnsi"/>
          <w:sz w:val="22"/>
          <w:szCs w:val="22"/>
        </w:rPr>
        <w:t>’</w:t>
      </w:r>
      <w:r w:rsidRPr="003D67EE">
        <w:rPr>
          <w:rFonts w:asciiTheme="majorHAnsi" w:hAnsiTheme="majorHAnsi" w:cstheme="majorHAnsi"/>
          <w:sz w:val="22"/>
          <w:szCs w:val="22"/>
        </w:rPr>
        <w:t xml:space="preserve">s leading smart home and security services will allow customers to proactively monitor and manage their homes while on the go. </w:t>
      </w:r>
      <w:bookmarkStart w:id="5" w:name="_Hlk91657461"/>
      <w:r w:rsidRPr="003D67EE">
        <w:rPr>
          <w:rFonts w:asciiTheme="majorHAnsi" w:hAnsiTheme="majorHAnsi" w:cstheme="majorHAnsi"/>
          <w:sz w:val="22"/>
          <w:szCs w:val="22"/>
        </w:rPr>
        <w:t xml:space="preserve">Stellantis customers will also be able to manage their vehicles from their Alexa-enabled devices at home </w:t>
      </w:r>
      <w:r w:rsidR="00A12C82">
        <w:rPr>
          <w:rFonts w:asciiTheme="majorHAnsi" w:hAnsiTheme="majorHAnsi" w:cstheme="majorHAnsi"/>
          <w:sz w:val="22"/>
          <w:szCs w:val="22"/>
        </w:rPr>
        <w:t xml:space="preserve">or their Alexa smartphone app, </w:t>
      </w:r>
      <w:r w:rsidRPr="003D67EE">
        <w:rPr>
          <w:rFonts w:asciiTheme="majorHAnsi" w:hAnsiTheme="majorHAnsi" w:cstheme="majorHAnsi"/>
          <w:sz w:val="22"/>
          <w:szCs w:val="22"/>
        </w:rPr>
        <w:t xml:space="preserve">including </w:t>
      </w:r>
      <w:r w:rsidR="00A220B7">
        <w:rPr>
          <w:rFonts w:asciiTheme="majorHAnsi" w:hAnsiTheme="majorHAnsi" w:cstheme="majorHAnsi"/>
          <w:sz w:val="22"/>
          <w:szCs w:val="22"/>
        </w:rPr>
        <w:t xml:space="preserve">using custom Alexa skills to </w:t>
      </w:r>
      <w:r w:rsidR="00DB6811">
        <w:rPr>
          <w:rFonts w:asciiTheme="majorHAnsi" w:hAnsiTheme="majorHAnsi" w:cstheme="majorHAnsi"/>
          <w:sz w:val="22"/>
          <w:szCs w:val="22"/>
        </w:rPr>
        <w:t>set</w:t>
      </w:r>
      <w:r w:rsidR="00DB6811" w:rsidRPr="003D67EE">
        <w:rPr>
          <w:rFonts w:asciiTheme="majorHAnsi" w:hAnsiTheme="majorHAnsi" w:cstheme="majorHAnsi"/>
          <w:sz w:val="22"/>
          <w:szCs w:val="22"/>
        </w:rPr>
        <w:t xml:space="preserve"> </w:t>
      </w:r>
      <w:r w:rsidRPr="003D67EE">
        <w:rPr>
          <w:rFonts w:asciiTheme="majorHAnsi" w:hAnsiTheme="majorHAnsi" w:cstheme="majorHAnsi"/>
          <w:sz w:val="22"/>
          <w:szCs w:val="22"/>
        </w:rPr>
        <w:t>the</w:t>
      </w:r>
      <w:r w:rsidR="00DB6811">
        <w:rPr>
          <w:rFonts w:asciiTheme="majorHAnsi" w:hAnsiTheme="majorHAnsi" w:cstheme="majorHAnsi"/>
          <w:sz w:val="22"/>
          <w:szCs w:val="22"/>
        </w:rPr>
        <w:t xml:space="preserve"> in-cabin temperature</w:t>
      </w:r>
      <w:r w:rsidRPr="003D67EE">
        <w:rPr>
          <w:rFonts w:asciiTheme="majorHAnsi" w:hAnsiTheme="majorHAnsi" w:cstheme="majorHAnsi"/>
          <w:sz w:val="22"/>
          <w:szCs w:val="22"/>
        </w:rPr>
        <w:t xml:space="preserve"> </w:t>
      </w:r>
      <w:r w:rsidR="00DB6811">
        <w:rPr>
          <w:rFonts w:asciiTheme="majorHAnsi" w:hAnsiTheme="majorHAnsi" w:cstheme="majorHAnsi"/>
          <w:sz w:val="22"/>
          <w:szCs w:val="22"/>
        </w:rPr>
        <w:t>before getting into th</w:t>
      </w:r>
      <w:r w:rsidR="00247CAD">
        <w:rPr>
          <w:rFonts w:asciiTheme="majorHAnsi" w:hAnsiTheme="majorHAnsi" w:cstheme="majorHAnsi"/>
          <w:sz w:val="22"/>
          <w:szCs w:val="22"/>
        </w:rPr>
        <w:t>eir</w:t>
      </w:r>
      <w:r w:rsidR="00DB6811">
        <w:rPr>
          <w:rFonts w:asciiTheme="majorHAnsi" w:hAnsiTheme="majorHAnsi" w:cstheme="majorHAnsi"/>
          <w:sz w:val="22"/>
          <w:szCs w:val="22"/>
        </w:rPr>
        <w:t xml:space="preserve"> vehicle</w:t>
      </w:r>
      <w:r w:rsidRPr="003D67EE">
        <w:rPr>
          <w:rFonts w:asciiTheme="majorHAnsi" w:hAnsiTheme="majorHAnsi" w:cstheme="majorHAnsi"/>
          <w:sz w:val="22"/>
          <w:szCs w:val="22"/>
        </w:rPr>
        <w:t>, schedul</w:t>
      </w:r>
      <w:r w:rsidR="00A220B7">
        <w:rPr>
          <w:rFonts w:asciiTheme="majorHAnsi" w:hAnsiTheme="majorHAnsi" w:cstheme="majorHAnsi"/>
          <w:sz w:val="22"/>
          <w:szCs w:val="22"/>
        </w:rPr>
        <w:t>e</w:t>
      </w:r>
      <w:r w:rsidRPr="003D67EE">
        <w:rPr>
          <w:rFonts w:asciiTheme="majorHAnsi" w:hAnsiTheme="majorHAnsi" w:cstheme="majorHAnsi"/>
          <w:sz w:val="22"/>
          <w:szCs w:val="22"/>
        </w:rPr>
        <w:t xml:space="preserve"> service</w:t>
      </w:r>
      <w:r w:rsidR="007B43C4">
        <w:rPr>
          <w:rFonts w:asciiTheme="majorHAnsi" w:hAnsiTheme="majorHAnsi" w:cstheme="majorHAnsi"/>
          <w:sz w:val="22"/>
          <w:szCs w:val="22"/>
        </w:rPr>
        <w:t>,</w:t>
      </w:r>
      <w:r w:rsidR="00A12C82">
        <w:rPr>
          <w:rFonts w:asciiTheme="majorHAnsi" w:hAnsiTheme="majorHAnsi" w:cstheme="majorHAnsi"/>
          <w:sz w:val="22"/>
          <w:szCs w:val="22"/>
        </w:rPr>
        <w:t xml:space="preserve"> or</w:t>
      </w:r>
      <w:r w:rsidR="007B43C4">
        <w:rPr>
          <w:rFonts w:asciiTheme="majorHAnsi" w:hAnsiTheme="majorHAnsi" w:cstheme="majorHAnsi"/>
          <w:sz w:val="22"/>
          <w:szCs w:val="22"/>
        </w:rPr>
        <w:t xml:space="preserve"> </w:t>
      </w:r>
      <w:r w:rsidRPr="003D67EE">
        <w:rPr>
          <w:rFonts w:asciiTheme="majorHAnsi" w:hAnsiTheme="majorHAnsi" w:cstheme="majorHAnsi"/>
          <w:sz w:val="22"/>
          <w:szCs w:val="22"/>
        </w:rPr>
        <w:t>order accessories</w:t>
      </w:r>
      <w:r w:rsidR="00A12C82">
        <w:rPr>
          <w:rFonts w:asciiTheme="majorHAnsi" w:hAnsiTheme="majorHAnsi" w:cstheme="majorHAnsi"/>
          <w:sz w:val="22"/>
          <w:szCs w:val="22"/>
        </w:rPr>
        <w:t>.</w:t>
      </w:r>
      <w:r w:rsidRPr="003D67EE">
        <w:rPr>
          <w:rFonts w:asciiTheme="majorHAnsi" w:hAnsiTheme="majorHAnsi" w:cstheme="majorHAnsi"/>
          <w:sz w:val="22"/>
          <w:szCs w:val="22"/>
        </w:rPr>
        <w:t xml:space="preserve"> </w:t>
      </w:r>
      <w:bookmarkEnd w:id="5"/>
    </w:p>
    <w:bookmarkEnd w:id="4"/>
    <w:p w14:paraId="225003C6" w14:textId="77777777" w:rsidR="008C199D" w:rsidRPr="003D67EE" w:rsidRDefault="008C199D" w:rsidP="003D67EE">
      <w:pPr>
        <w:rPr>
          <w:rFonts w:asciiTheme="majorHAnsi" w:hAnsiTheme="majorHAnsi" w:cstheme="majorHAnsi"/>
          <w:sz w:val="22"/>
          <w:szCs w:val="22"/>
        </w:rPr>
      </w:pPr>
    </w:p>
    <w:p w14:paraId="3131FDD5" w14:textId="3FE41650" w:rsidR="00074BF4" w:rsidRDefault="00D56BEB" w:rsidP="003D67EE">
      <w:pPr>
        <w:rPr>
          <w:rFonts w:asciiTheme="majorHAnsi" w:hAnsiTheme="majorHAnsi" w:cstheme="majorHAnsi"/>
          <w:sz w:val="22"/>
          <w:szCs w:val="22"/>
        </w:rPr>
      </w:pPr>
      <w:bookmarkStart w:id="6" w:name="_Hlk91576149"/>
      <w:r w:rsidRPr="003D67EE">
        <w:rPr>
          <w:rFonts w:asciiTheme="majorHAnsi" w:hAnsiTheme="majorHAnsi" w:cstheme="majorHAnsi"/>
          <w:sz w:val="22"/>
          <w:szCs w:val="22"/>
        </w:rPr>
        <w:t xml:space="preserve">The development work on STLA SmartCockpit </w:t>
      </w:r>
      <w:r w:rsidR="00074BF4" w:rsidRPr="00074BF4">
        <w:rPr>
          <w:rFonts w:asciiTheme="majorHAnsi" w:hAnsiTheme="majorHAnsi" w:cstheme="majorHAnsi"/>
          <w:sz w:val="22"/>
          <w:szCs w:val="22"/>
        </w:rPr>
        <w:t xml:space="preserve">will leverage </w:t>
      </w:r>
      <w:hyperlink r:id="rId10" w:history="1">
        <w:r w:rsidR="00074BF4" w:rsidRPr="00885DC5">
          <w:rPr>
            <w:rStyle w:val="Hyperlink"/>
            <w:rFonts w:asciiTheme="majorHAnsi" w:hAnsiTheme="majorHAnsi" w:cstheme="majorHAnsi"/>
            <w:sz w:val="22"/>
            <w:szCs w:val="22"/>
          </w:rPr>
          <w:t>Mobile Drive, the joint venture formed by Stellantis and Foxconn</w:t>
        </w:r>
      </w:hyperlink>
      <w:r w:rsidR="00074BF4" w:rsidRPr="00885DC5">
        <w:rPr>
          <w:rFonts w:asciiTheme="majorHAnsi" w:hAnsiTheme="majorHAnsi" w:cstheme="majorHAnsi"/>
          <w:sz w:val="22"/>
          <w:szCs w:val="22"/>
        </w:rPr>
        <w:t xml:space="preserve"> in 2021</w:t>
      </w:r>
      <w:r w:rsidR="00074BF4" w:rsidRPr="00074BF4">
        <w:rPr>
          <w:rFonts w:asciiTheme="majorHAnsi" w:hAnsiTheme="majorHAnsi" w:cstheme="majorHAnsi"/>
          <w:sz w:val="22"/>
          <w:szCs w:val="22"/>
        </w:rPr>
        <w:t>, to develop breakthrough digital cockpits and personalized connected services.</w:t>
      </w:r>
    </w:p>
    <w:p w14:paraId="69B6967D" w14:textId="77777777" w:rsidR="00074BF4" w:rsidRDefault="00074BF4" w:rsidP="003D67EE">
      <w:pPr>
        <w:rPr>
          <w:rFonts w:asciiTheme="majorHAnsi" w:hAnsiTheme="majorHAnsi" w:cstheme="majorHAnsi"/>
          <w:sz w:val="22"/>
          <w:szCs w:val="22"/>
        </w:rPr>
      </w:pPr>
    </w:p>
    <w:bookmarkEnd w:id="6"/>
    <w:p w14:paraId="0775997C" w14:textId="77777777" w:rsidR="008C199D" w:rsidRPr="003D67EE" w:rsidRDefault="00D56BEB" w:rsidP="003D67EE">
      <w:pPr>
        <w:rPr>
          <w:rFonts w:asciiTheme="majorHAnsi" w:hAnsiTheme="majorHAnsi" w:cstheme="majorHAnsi"/>
          <w:sz w:val="22"/>
          <w:szCs w:val="22"/>
        </w:rPr>
      </w:pPr>
      <w:r w:rsidRPr="003D67EE">
        <w:rPr>
          <w:rFonts w:asciiTheme="majorHAnsi" w:hAnsiTheme="majorHAnsi" w:cstheme="majorHAnsi"/>
          <w:b/>
          <w:sz w:val="22"/>
          <w:szCs w:val="22"/>
        </w:rPr>
        <w:t>Collaborative Engineering and Innovation</w:t>
      </w:r>
    </w:p>
    <w:p w14:paraId="458DEF81" w14:textId="44F9E2FB" w:rsidR="008C199D" w:rsidRPr="003D67EE" w:rsidRDefault="00D56BEB" w:rsidP="003D67EE">
      <w:pPr>
        <w:rPr>
          <w:rFonts w:asciiTheme="majorHAnsi" w:hAnsiTheme="majorHAnsi" w:cstheme="majorHAnsi"/>
          <w:sz w:val="22"/>
          <w:szCs w:val="22"/>
        </w:rPr>
      </w:pPr>
      <w:r w:rsidRPr="003D67EE">
        <w:rPr>
          <w:rFonts w:asciiTheme="majorHAnsi" w:hAnsiTheme="majorHAnsi" w:cstheme="majorHAnsi"/>
          <w:sz w:val="22"/>
          <w:szCs w:val="22"/>
        </w:rPr>
        <w:t xml:space="preserve">As part of </w:t>
      </w:r>
      <w:r w:rsidR="00B81ADD">
        <w:rPr>
          <w:rFonts w:asciiTheme="majorHAnsi" w:hAnsiTheme="majorHAnsi" w:cstheme="majorHAnsi"/>
          <w:sz w:val="22"/>
          <w:szCs w:val="22"/>
        </w:rPr>
        <w:t>this multi-year</w:t>
      </w:r>
      <w:r w:rsidR="00B81ADD" w:rsidRPr="003D67EE">
        <w:rPr>
          <w:rFonts w:asciiTheme="majorHAnsi" w:hAnsiTheme="majorHAnsi" w:cstheme="majorHAnsi"/>
          <w:sz w:val="22"/>
          <w:szCs w:val="22"/>
        </w:rPr>
        <w:t xml:space="preserve"> </w:t>
      </w:r>
      <w:r w:rsidRPr="003D67EE">
        <w:rPr>
          <w:rFonts w:asciiTheme="majorHAnsi" w:hAnsiTheme="majorHAnsi" w:cstheme="majorHAnsi"/>
          <w:sz w:val="22"/>
          <w:szCs w:val="22"/>
        </w:rPr>
        <w:t>engagement, Stellantis has selected AWS as its preferred cloud provider for vehicle platforms. </w:t>
      </w:r>
      <w:r w:rsidR="002E3DCF" w:rsidRPr="002E3DCF">
        <w:rPr>
          <w:rFonts w:asciiTheme="majorHAnsi" w:hAnsiTheme="majorHAnsi" w:cstheme="majorHAnsi"/>
          <w:sz w:val="22"/>
          <w:szCs w:val="22"/>
        </w:rPr>
        <w:t>Together, Stellantis and Amazon plan to build the next generation of cloud-enabled infrastructure for vehicle platforms</w:t>
      </w:r>
      <w:r w:rsidR="002E3DCF">
        <w:rPr>
          <w:rFonts w:asciiTheme="majorHAnsi" w:hAnsiTheme="majorHAnsi" w:cstheme="majorHAnsi"/>
          <w:sz w:val="22"/>
          <w:szCs w:val="22"/>
        </w:rPr>
        <w:t>,</w:t>
      </w:r>
      <w:r w:rsidR="002E3DCF" w:rsidRPr="002E3DCF">
        <w:rPr>
          <w:rFonts w:asciiTheme="majorHAnsi" w:hAnsiTheme="majorHAnsi" w:cstheme="majorHAnsi"/>
          <w:sz w:val="22"/>
          <w:szCs w:val="22"/>
        </w:rPr>
        <w:t xml:space="preserve"> including </w:t>
      </w:r>
      <w:r w:rsidR="00074BF4">
        <w:rPr>
          <w:rFonts w:asciiTheme="majorHAnsi" w:hAnsiTheme="majorHAnsi" w:cstheme="majorHAnsi"/>
          <w:sz w:val="22"/>
          <w:szCs w:val="22"/>
        </w:rPr>
        <w:t xml:space="preserve">for </w:t>
      </w:r>
      <w:r w:rsidR="002E3DCF" w:rsidRPr="002E3DCF">
        <w:rPr>
          <w:rFonts w:asciiTheme="majorHAnsi" w:hAnsiTheme="majorHAnsi" w:cstheme="majorHAnsi"/>
          <w:sz w:val="22"/>
          <w:szCs w:val="22"/>
        </w:rPr>
        <w:t>ST</w:t>
      </w:r>
      <w:r w:rsidR="00074BF4">
        <w:rPr>
          <w:rFonts w:asciiTheme="majorHAnsi" w:hAnsiTheme="majorHAnsi" w:cstheme="majorHAnsi"/>
          <w:sz w:val="22"/>
          <w:szCs w:val="22"/>
        </w:rPr>
        <w:t>L</w:t>
      </w:r>
      <w:r w:rsidR="002E3DCF" w:rsidRPr="002E3DCF">
        <w:rPr>
          <w:rFonts w:asciiTheme="majorHAnsi" w:hAnsiTheme="majorHAnsi" w:cstheme="majorHAnsi"/>
          <w:sz w:val="22"/>
          <w:szCs w:val="22"/>
        </w:rPr>
        <w:t xml:space="preserve">A SmartCockpit. </w:t>
      </w:r>
    </w:p>
    <w:p w14:paraId="712A1050" w14:textId="77777777" w:rsidR="008C199D" w:rsidRPr="003D67EE" w:rsidRDefault="008C199D" w:rsidP="003D67EE">
      <w:pPr>
        <w:rPr>
          <w:rFonts w:asciiTheme="majorHAnsi" w:hAnsiTheme="majorHAnsi" w:cstheme="majorHAnsi"/>
          <w:sz w:val="22"/>
          <w:szCs w:val="22"/>
        </w:rPr>
      </w:pPr>
    </w:p>
    <w:p w14:paraId="75C0AED7" w14:textId="6119EC8A" w:rsidR="008C199D" w:rsidRPr="003D67EE" w:rsidRDefault="002E3DCF" w:rsidP="003D67EE">
      <w:pPr>
        <w:rPr>
          <w:rFonts w:asciiTheme="majorHAnsi" w:hAnsiTheme="majorHAnsi" w:cstheme="majorHAnsi"/>
          <w:sz w:val="22"/>
          <w:szCs w:val="22"/>
        </w:rPr>
      </w:pPr>
      <w:r>
        <w:rPr>
          <w:rFonts w:asciiTheme="majorHAnsi" w:hAnsiTheme="majorHAnsi" w:cstheme="majorHAnsi"/>
          <w:color w:val="212F3E"/>
          <w:sz w:val="22"/>
          <w:szCs w:val="22"/>
        </w:rPr>
        <w:lastRenderedPageBreak/>
        <w:t>Stellantis plans to</w:t>
      </w:r>
      <w:r w:rsidR="00D56BEB" w:rsidRPr="003D67EE">
        <w:rPr>
          <w:rFonts w:asciiTheme="majorHAnsi" w:hAnsiTheme="majorHAnsi" w:cstheme="majorHAnsi"/>
          <w:color w:val="212F3E"/>
          <w:sz w:val="22"/>
          <w:szCs w:val="22"/>
        </w:rPr>
        <w:t xml:space="preserve"> </w:t>
      </w:r>
      <w:r w:rsidR="00ED4679">
        <w:rPr>
          <w:rFonts w:asciiTheme="majorHAnsi" w:hAnsiTheme="majorHAnsi" w:cstheme="majorHAnsi"/>
          <w:color w:val="212F3E"/>
          <w:sz w:val="22"/>
          <w:szCs w:val="22"/>
        </w:rPr>
        <w:t>migrate</w:t>
      </w:r>
      <w:r w:rsidR="00D56BEB" w:rsidRPr="003D67EE">
        <w:rPr>
          <w:rFonts w:asciiTheme="majorHAnsi" w:hAnsiTheme="majorHAnsi" w:cstheme="majorHAnsi"/>
          <w:color w:val="212F3E"/>
          <w:sz w:val="22"/>
          <w:szCs w:val="22"/>
        </w:rPr>
        <w:t xml:space="preserve"> its current </w:t>
      </w:r>
      <w:r w:rsidR="00074BF4">
        <w:rPr>
          <w:rFonts w:asciiTheme="majorHAnsi" w:hAnsiTheme="majorHAnsi" w:cstheme="majorHAnsi"/>
          <w:color w:val="212F3E"/>
          <w:sz w:val="22"/>
          <w:szCs w:val="22"/>
        </w:rPr>
        <w:t xml:space="preserve">vehicle </w:t>
      </w:r>
      <w:r w:rsidR="00D56BEB" w:rsidRPr="003D67EE">
        <w:rPr>
          <w:rFonts w:asciiTheme="majorHAnsi" w:hAnsiTheme="majorHAnsi" w:cstheme="majorHAnsi"/>
          <w:color w:val="212F3E"/>
          <w:sz w:val="22"/>
          <w:szCs w:val="22"/>
        </w:rPr>
        <w:t>data pipeline across</w:t>
      </w:r>
      <w:r w:rsidR="00ED4679">
        <w:rPr>
          <w:rFonts w:asciiTheme="majorHAnsi" w:hAnsiTheme="majorHAnsi" w:cstheme="majorHAnsi"/>
          <w:color w:val="212F3E"/>
          <w:sz w:val="22"/>
          <w:szCs w:val="22"/>
        </w:rPr>
        <w:t xml:space="preserve"> </w:t>
      </w:r>
      <w:r w:rsidR="00074BF4">
        <w:rPr>
          <w:rFonts w:asciiTheme="majorHAnsi" w:hAnsiTheme="majorHAnsi" w:cstheme="majorHAnsi"/>
          <w:color w:val="212F3E"/>
          <w:sz w:val="22"/>
          <w:szCs w:val="22"/>
        </w:rPr>
        <w:t>its</w:t>
      </w:r>
      <w:r w:rsidR="00074BF4" w:rsidRPr="003D67EE">
        <w:rPr>
          <w:rFonts w:asciiTheme="majorHAnsi" w:hAnsiTheme="majorHAnsi" w:cstheme="majorHAnsi"/>
          <w:color w:val="212F3E"/>
          <w:sz w:val="22"/>
          <w:szCs w:val="22"/>
        </w:rPr>
        <w:t xml:space="preserve"> </w:t>
      </w:r>
      <w:r w:rsidR="00D56BEB" w:rsidRPr="003D67EE">
        <w:rPr>
          <w:rFonts w:asciiTheme="majorHAnsi" w:hAnsiTheme="majorHAnsi" w:cstheme="majorHAnsi"/>
          <w:color w:val="212F3E"/>
          <w:sz w:val="22"/>
          <w:szCs w:val="22"/>
        </w:rPr>
        <w:t>brands and geographies into a cloud-</w:t>
      </w:r>
      <w:r w:rsidR="00D56BEB" w:rsidRPr="003D67EE">
        <w:rPr>
          <w:rFonts w:asciiTheme="majorHAnsi" w:hAnsiTheme="majorHAnsi" w:cstheme="majorHAnsi"/>
          <w:sz w:val="22"/>
          <w:szCs w:val="22"/>
        </w:rPr>
        <w:t>based data mesh, making use of AWS</w:t>
      </w:r>
      <w:r w:rsidR="005916ED">
        <w:rPr>
          <w:rFonts w:asciiTheme="majorHAnsi" w:hAnsiTheme="majorHAnsi" w:cstheme="majorHAnsi"/>
          <w:sz w:val="22"/>
          <w:szCs w:val="22"/>
        </w:rPr>
        <w:t>’</w:t>
      </w:r>
      <w:r w:rsidR="00D56BEB" w:rsidRPr="003D67EE">
        <w:rPr>
          <w:rFonts w:asciiTheme="majorHAnsi" w:hAnsiTheme="majorHAnsi" w:cstheme="majorHAnsi"/>
          <w:sz w:val="22"/>
          <w:szCs w:val="22"/>
        </w:rPr>
        <w:t xml:space="preserve"> advanced capabilities for scalable and durable real-time data streaming. By moving to an AWS-powered data mesh, Stellantis engineers can use the tools and interface that best suit each project</w:t>
      </w:r>
      <w:r w:rsidR="0006234D">
        <w:rPr>
          <w:rFonts w:asciiTheme="majorHAnsi" w:hAnsiTheme="majorHAnsi" w:cstheme="majorHAnsi"/>
          <w:sz w:val="22"/>
          <w:szCs w:val="22"/>
        </w:rPr>
        <w:t xml:space="preserve">. </w:t>
      </w:r>
      <w:r w:rsidR="00074BF4">
        <w:rPr>
          <w:rFonts w:asciiTheme="majorHAnsi" w:hAnsiTheme="majorHAnsi" w:cstheme="majorHAnsi"/>
          <w:sz w:val="22"/>
          <w:szCs w:val="22"/>
        </w:rPr>
        <w:t xml:space="preserve">Stellantis </w:t>
      </w:r>
      <w:r w:rsidR="0006234D">
        <w:rPr>
          <w:rFonts w:asciiTheme="majorHAnsi" w:hAnsiTheme="majorHAnsi" w:cstheme="majorHAnsi"/>
          <w:sz w:val="22"/>
          <w:szCs w:val="22"/>
        </w:rPr>
        <w:t xml:space="preserve">also </w:t>
      </w:r>
      <w:r w:rsidR="00074BF4">
        <w:rPr>
          <w:rFonts w:asciiTheme="majorHAnsi" w:hAnsiTheme="majorHAnsi" w:cstheme="majorHAnsi"/>
          <w:sz w:val="22"/>
          <w:szCs w:val="22"/>
        </w:rPr>
        <w:t xml:space="preserve">aims to </w:t>
      </w:r>
      <w:r w:rsidR="00D56BEB" w:rsidRPr="003D67EE">
        <w:rPr>
          <w:rFonts w:asciiTheme="majorHAnsi" w:hAnsiTheme="majorHAnsi" w:cstheme="majorHAnsi"/>
          <w:sz w:val="22"/>
          <w:szCs w:val="22"/>
        </w:rPr>
        <w:t>accelerate the time to market for new digital products that leverage AWS machine learning to deliver greater personalization and more accurate predictive maintenance. </w:t>
      </w:r>
    </w:p>
    <w:p w14:paraId="7C006FF4" w14:textId="77777777" w:rsidR="008C199D" w:rsidRPr="003D67EE" w:rsidRDefault="008C199D" w:rsidP="003D67EE">
      <w:pPr>
        <w:rPr>
          <w:rFonts w:asciiTheme="majorHAnsi" w:hAnsiTheme="majorHAnsi" w:cstheme="majorHAnsi"/>
          <w:sz w:val="22"/>
          <w:szCs w:val="22"/>
        </w:rPr>
      </w:pPr>
    </w:p>
    <w:p w14:paraId="37D3DB9A" w14:textId="2C066BA7" w:rsidR="008C199D" w:rsidRPr="003D67EE" w:rsidRDefault="00D56BEB" w:rsidP="003D67EE">
      <w:pPr>
        <w:rPr>
          <w:rFonts w:asciiTheme="majorHAnsi" w:hAnsiTheme="majorHAnsi" w:cstheme="majorHAnsi"/>
          <w:sz w:val="22"/>
          <w:szCs w:val="22"/>
        </w:rPr>
      </w:pPr>
      <w:r w:rsidRPr="003D67EE">
        <w:rPr>
          <w:rFonts w:asciiTheme="majorHAnsi" w:hAnsiTheme="majorHAnsi" w:cstheme="majorHAnsi"/>
          <w:sz w:val="22"/>
          <w:szCs w:val="22"/>
        </w:rPr>
        <w:t xml:space="preserve">Both companies are creating a cloud-based product development environment called the </w:t>
      </w:r>
      <w:r w:rsidR="005916ED">
        <w:rPr>
          <w:rFonts w:asciiTheme="majorHAnsi" w:hAnsiTheme="majorHAnsi" w:cstheme="majorHAnsi"/>
          <w:sz w:val="22"/>
          <w:szCs w:val="22"/>
        </w:rPr>
        <w:t>“</w:t>
      </w:r>
      <w:r w:rsidRPr="003D67EE">
        <w:rPr>
          <w:rFonts w:asciiTheme="majorHAnsi" w:hAnsiTheme="majorHAnsi" w:cstheme="majorHAnsi"/>
          <w:sz w:val="22"/>
          <w:szCs w:val="22"/>
        </w:rPr>
        <w:t>Virtual Engineering Workbench</w:t>
      </w:r>
      <w:r w:rsidR="0006234D">
        <w:rPr>
          <w:rFonts w:asciiTheme="majorHAnsi" w:hAnsiTheme="majorHAnsi" w:cstheme="majorHAnsi"/>
          <w:sz w:val="22"/>
          <w:szCs w:val="22"/>
        </w:rPr>
        <w:t>,</w:t>
      </w:r>
      <w:r w:rsidR="005916ED">
        <w:rPr>
          <w:rFonts w:asciiTheme="majorHAnsi" w:hAnsiTheme="majorHAnsi" w:cstheme="majorHAnsi"/>
          <w:sz w:val="22"/>
          <w:szCs w:val="22"/>
        </w:rPr>
        <w:t>”</w:t>
      </w:r>
      <w:r w:rsidRPr="003D67EE">
        <w:rPr>
          <w:rFonts w:asciiTheme="majorHAnsi" w:hAnsiTheme="majorHAnsi" w:cstheme="majorHAnsi"/>
          <w:sz w:val="22"/>
          <w:szCs w:val="22"/>
        </w:rPr>
        <w:t xml:space="preserve"> </w:t>
      </w:r>
      <w:r w:rsidR="0006234D">
        <w:rPr>
          <w:rFonts w:asciiTheme="majorHAnsi" w:hAnsiTheme="majorHAnsi" w:cstheme="majorHAnsi"/>
          <w:sz w:val="22"/>
          <w:szCs w:val="22"/>
        </w:rPr>
        <w:t>which</w:t>
      </w:r>
      <w:r w:rsidRPr="003D67EE">
        <w:rPr>
          <w:rFonts w:asciiTheme="majorHAnsi" w:hAnsiTheme="majorHAnsi" w:cstheme="majorHAnsi"/>
          <w:sz w:val="22"/>
          <w:szCs w:val="22"/>
        </w:rPr>
        <w:t xml:space="preserve"> provides automated workflows to manage software development and testing, high-performance simulations, machine learning model training, and data collection and analysis. </w:t>
      </w:r>
    </w:p>
    <w:p w14:paraId="559C7571" w14:textId="77777777" w:rsidR="008C199D" w:rsidRPr="003D67EE" w:rsidRDefault="008C199D" w:rsidP="003D67EE">
      <w:pPr>
        <w:rPr>
          <w:rFonts w:asciiTheme="majorHAnsi" w:hAnsiTheme="majorHAnsi" w:cstheme="majorHAnsi"/>
          <w:sz w:val="22"/>
          <w:szCs w:val="22"/>
        </w:rPr>
      </w:pPr>
    </w:p>
    <w:p w14:paraId="6E52495D" w14:textId="5DAC5304" w:rsidR="008C199D" w:rsidRPr="003D67EE" w:rsidRDefault="00BC03A8" w:rsidP="003D67EE">
      <w:pPr>
        <w:rPr>
          <w:rFonts w:asciiTheme="majorHAnsi" w:hAnsiTheme="majorHAnsi" w:cstheme="majorHAnsi"/>
          <w:sz w:val="22"/>
          <w:szCs w:val="22"/>
        </w:rPr>
      </w:pPr>
      <w:r w:rsidRPr="003D67EE">
        <w:rPr>
          <w:rFonts w:asciiTheme="majorHAnsi" w:hAnsiTheme="majorHAnsi" w:cstheme="majorHAnsi"/>
          <w:b/>
          <w:sz w:val="22"/>
          <w:szCs w:val="22"/>
        </w:rPr>
        <w:t>Innovation Hubs</w:t>
      </w:r>
      <w:r>
        <w:rPr>
          <w:rFonts w:asciiTheme="majorHAnsi" w:hAnsiTheme="majorHAnsi" w:cstheme="majorHAnsi"/>
          <w:sz w:val="22"/>
          <w:szCs w:val="22"/>
        </w:rPr>
        <w:t xml:space="preserve"> </w:t>
      </w:r>
      <w:r w:rsidRPr="00A85E27">
        <w:rPr>
          <w:rFonts w:asciiTheme="majorHAnsi" w:hAnsiTheme="majorHAnsi" w:cstheme="majorHAnsi"/>
          <w:b/>
          <w:sz w:val="22"/>
          <w:szCs w:val="22"/>
        </w:rPr>
        <w:t xml:space="preserve">and </w:t>
      </w:r>
      <w:r w:rsidR="00D56BEB" w:rsidRPr="003D67EE">
        <w:rPr>
          <w:rFonts w:asciiTheme="majorHAnsi" w:hAnsiTheme="majorHAnsi" w:cstheme="majorHAnsi"/>
          <w:b/>
          <w:sz w:val="22"/>
          <w:szCs w:val="22"/>
        </w:rPr>
        <w:t xml:space="preserve">Agile-Auto Software </w:t>
      </w:r>
      <w:r w:rsidR="00074BF4">
        <w:rPr>
          <w:rFonts w:asciiTheme="majorHAnsi" w:hAnsiTheme="majorHAnsi" w:cstheme="majorHAnsi"/>
          <w:b/>
          <w:sz w:val="22"/>
          <w:szCs w:val="22"/>
        </w:rPr>
        <w:t>and</w:t>
      </w:r>
      <w:r w:rsidR="00D56BEB" w:rsidRPr="003D67EE">
        <w:rPr>
          <w:rFonts w:asciiTheme="majorHAnsi" w:hAnsiTheme="majorHAnsi" w:cstheme="majorHAnsi"/>
          <w:b/>
          <w:sz w:val="22"/>
          <w:szCs w:val="22"/>
        </w:rPr>
        <w:t xml:space="preserve"> Data Academy  </w:t>
      </w:r>
    </w:p>
    <w:p w14:paraId="058CC6A8" w14:textId="365F90E1" w:rsidR="008E4337" w:rsidRDefault="008E4337" w:rsidP="008E4337">
      <w:pPr>
        <w:rPr>
          <w:rFonts w:asciiTheme="majorHAnsi" w:hAnsiTheme="majorHAnsi" w:cstheme="majorHAnsi"/>
          <w:sz w:val="22"/>
          <w:szCs w:val="22"/>
        </w:rPr>
      </w:pPr>
      <w:r>
        <w:rPr>
          <w:rFonts w:asciiTheme="majorHAnsi" w:hAnsiTheme="majorHAnsi" w:cstheme="majorHAnsi"/>
          <w:sz w:val="22"/>
          <w:szCs w:val="22"/>
        </w:rPr>
        <w:t xml:space="preserve">Stellantis </w:t>
      </w:r>
      <w:r w:rsidRPr="00A85E27">
        <w:rPr>
          <w:rFonts w:asciiTheme="majorHAnsi" w:hAnsiTheme="majorHAnsi" w:cstheme="majorHAnsi"/>
          <w:sz w:val="22"/>
          <w:szCs w:val="22"/>
        </w:rPr>
        <w:t xml:space="preserve">recently announced </w:t>
      </w:r>
      <w:r>
        <w:rPr>
          <w:rFonts w:asciiTheme="majorHAnsi" w:hAnsiTheme="majorHAnsi" w:cstheme="majorHAnsi"/>
          <w:sz w:val="22"/>
          <w:szCs w:val="22"/>
        </w:rPr>
        <w:t xml:space="preserve">the </w:t>
      </w:r>
      <w:hyperlink r:id="rId11" w:history="1">
        <w:r w:rsidRPr="00885DC5">
          <w:rPr>
            <w:rStyle w:val="Hyperlink"/>
            <w:rFonts w:asciiTheme="majorHAnsi" w:hAnsiTheme="majorHAnsi" w:cstheme="majorHAnsi"/>
            <w:sz w:val="22"/>
            <w:szCs w:val="22"/>
          </w:rPr>
          <w:t>launch of a Software Academy</w:t>
        </w:r>
      </w:hyperlink>
      <w:r>
        <w:rPr>
          <w:rFonts w:asciiTheme="majorHAnsi" w:hAnsiTheme="majorHAnsi" w:cstheme="majorHAnsi"/>
          <w:sz w:val="22"/>
          <w:szCs w:val="22"/>
        </w:rPr>
        <w:t xml:space="preserve"> for the upskilling and reskilling of existing and new employees. As part of this, </w:t>
      </w:r>
      <w:r w:rsidRPr="003D67EE">
        <w:rPr>
          <w:rFonts w:asciiTheme="majorHAnsi" w:hAnsiTheme="majorHAnsi" w:cstheme="majorHAnsi"/>
          <w:sz w:val="22"/>
          <w:szCs w:val="22"/>
        </w:rPr>
        <w:t xml:space="preserve">Stellantis </w:t>
      </w:r>
      <w:r>
        <w:rPr>
          <w:rFonts w:asciiTheme="majorHAnsi" w:hAnsiTheme="majorHAnsi" w:cstheme="majorHAnsi"/>
          <w:sz w:val="22"/>
          <w:szCs w:val="22"/>
        </w:rPr>
        <w:t xml:space="preserve">and AWS also </w:t>
      </w:r>
      <w:r w:rsidRPr="003D67EE">
        <w:rPr>
          <w:rFonts w:asciiTheme="majorHAnsi" w:hAnsiTheme="majorHAnsi" w:cstheme="majorHAnsi"/>
          <w:sz w:val="22"/>
          <w:szCs w:val="22"/>
        </w:rPr>
        <w:t xml:space="preserve">plan to launch a new global learning curriculum, </w:t>
      </w:r>
      <w:r>
        <w:rPr>
          <w:rFonts w:asciiTheme="majorHAnsi" w:hAnsiTheme="majorHAnsi" w:cstheme="majorHAnsi"/>
          <w:sz w:val="22"/>
          <w:szCs w:val="22"/>
        </w:rPr>
        <w:t>called</w:t>
      </w:r>
      <w:r w:rsidRPr="003D67EE">
        <w:rPr>
          <w:rFonts w:asciiTheme="majorHAnsi" w:hAnsiTheme="majorHAnsi" w:cstheme="majorHAnsi"/>
          <w:sz w:val="22"/>
          <w:szCs w:val="22"/>
        </w:rPr>
        <w:t xml:space="preserve"> the Agile-Auto Software </w:t>
      </w:r>
      <w:r>
        <w:rPr>
          <w:rFonts w:asciiTheme="majorHAnsi" w:hAnsiTheme="majorHAnsi" w:cstheme="majorHAnsi"/>
          <w:sz w:val="22"/>
          <w:szCs w:val="22"/>
        </w:rPr>
        <w:t>and</w:t>
      </w:r>
      <w:r w:rsidRPr="003D67EE">
        <w:rPr>
          <w:rFonts w:asciiTheme="majorHAnsi" w:hAnsiTheme="majorHAnsi" w:cstheme="majorHAnsi"/>
          <w:sz w:val="22"/>
          <w:szCs w:val="22"/>
        </w:rPr>
        <w:t xml:space="preserve"> Data Academy</w:t>
      </w:r>
      <w:r>
        <w:rPr>
          <w:rFonts w:asciiTheme="majorHAnsi" w:hAnsiTheme="majorHAnsi" w:cstheme="majorHAnsi"/>
          <w:sz w:val="22"/>
          <w:szCs w:val="22"/>
        </w:rPr>
        <w:t>, which will cover software, data and cloud technology.</w:t>
      </w:r>
      <w:r w:rsidRPr="003D67EE">
        <w:rPr>
          <w:rFonts w:asciiTheme="majorHAnsi" w:hAnsiTheme="majorHAnsi" w:cstheme="majorHAnsi"/>
          <w:sz w:val="22"/>
          <w:szCs w:val="22"/>
        </w:rPr>
        <w:t xml:space="preserve"> </w:t>
      </w:r>
      <w:r>
        <w:rPr>
          <w:rFonts w:asciiTheme="majorHAnsi" w:hAnsiTheme="majorHAnsi" w:cstheme="majorHAnsi"/>
          <w:sz w:val="22"/>
          <w:szCs w:val="22"/>
        </w:rPr>
        <w:t xml:space="preserve">Stellantis will also train </w:t>
      </w:r>
      <w:r w:rsidRPr="003D67EE">
        <w:rPr>
          <w:rFonts w:asciiTheme="majorHAnsi" w:hAnsiTheme="majorHAnsi" w:cstheme="majorHAnsi"/>
          <w:sz w:val="22"/>
          <w:szCs w:val="22"/>
        </w:rPr>
        <w:t>more than 5,000 developers and engineers</w:t>
      </w:r>
      <w:r>
        <w:rPr>
          <w:rFonts w:asciiTheme="majorHAnsi" w:hAnsiTheme="majorHAnsi" w:cstheme="majorHAnsi"/>
          <w:sz w:val="22"/>
          <w:szCs w:val="22"/>
        </w:rPr>
        <w:t xml:space="preserve"> by 2024 in AWS-related cloud technologies to accelerate its transformation into a data-driven enterprise in the cloud.</w:t>
      </w:r>
    </w:p>
    <w:p w14:paraId="2C558513" w14:textId="77777777" w:rsidR="00A85E27" w:rsidRDefault="00A85E27" w:rsidP="008E4337">
      <w:pPr>
        <w:rPr>
          <w:rFonts w:asciiTheme="majorHAnsi" w:hAnsiTheme="majorHAnsi" w:cstheme="majorHAnsi"/>
          <w:sz w:val="22"/>
          <w:szCs w:val="22"/>
        </w:rPr>
      </w:pPr>
    </w:p>
    <w:p w14:paraId="49844A31" w14:textId="0738B2B0" w:rsidR="008E4337" w:rsidRPr="00A85E27" w:rsidRDefault="00D56BEB">
      <w:pPr>
        <w:rPr>
          <w:rFonts w:asciiTheme="majorHAnsi" w:hAnsiTheme="majorHAnsi" w:cstheme="majorHAnsi"/>
          <w:sz w:val="22"/>
          <w:szCs w:val="22"/>
        </w:rPr>
      </w:pPr>
      <w:r w:rsidRPr="003D67EE">
        <w:rPr>
          <w:rFonts w:asciiTheme="majorHAnsi" w:hAnsiTheme="majorHAnsi" w:cstheme="majorHAnsi"/>
          <w:sz w:val="22"/>
          <w:szCs w:val="22"/>
        </w:rPr>
        <w:t>To</w:t>
      </w:r>
      <w:r w:rsidR="008E4337">
        <w:rPr>
          <w:rFonts w:asciiTheme="majorHAnsi" w:hAnsiTheme="majorHAnsi" w:cstheme="majorHAnsi"/>
          <w:sz w:val="22"/>
          <w:szCs w:val="22"/>
        </w:rPr>
        <w:t xml:space="preserve"> further</w:t>
      </w:r>
      <w:r w:rsidRPr="003D67EE">
        <w:rPr>
          <w:rFonts w:asciiTheme="majorHAnsi" w:hAnsiTheme="majorHAnsi" w:cstheme="majorHAnsi"/>
          <w:sz w:val="22"/>
          <w:szCs w:val="22"/>
        </w:rPr>
        <w:t xml:space="preserve"> speed development activities and reduce time to market for new capabilities, Stellantis and AWS will launch a global network of AWS-powered </w:t>
      </w:r>
      <w:r w:rsidR="00074BF4">
        <w:rPr>
          <w:rFonts w:asciiTheme="majorHAnsi" w:hAnsiTheme="majorHAnsi" w:cstheme="majorHAnsi"/>
          <w:sz w:val="22"/>
          <w:szCs w:val="22"/>
        </w:rPr>
        <w:t>I</w:t>
      </w:r>
      <w:r w:rsidRPr="003D67EE">
        <w:rPr>
          <w:rFonts w:asciiTheme="majorHAnsi" w:hAnsiTheme="majorHAnsi" w:cstheme="majorHAnsi"/>
          <w:sz w:val="22"/>
          <w:szCs w:val="22"/>
        </w:rPr>
        <w:t xml:space="preserve">nnovation </w:t>
      </w:r>
      <w:r w:rsidR="00074BF4">
        <w:rPr>
          <w:rFonts w:asciiTheme="majorHAnsi" w:hAnsiTheme="majorHAnsi" w:cstheme="majorHAnsi"/>
          <w:sz w:val="22"/>
          <w:szCs w:val="22"/>
        </w:rPr>
        <w:t>H</w:t>
      </w:r>
      <w:r w:rsidRPr="003D67EE">
        <w:rPr>
          <w:rFonts w:asciiTheme="majorHAnsi" w:hAnsiTheme="majorHAnsi" w:cstheme="majorHAnsi"/>
          <w:sz w:val="22"/>
          <w:szCs w:val="22"/>
        </w:rPr>
        <w:t xml:space="preserve">ubs where experts from both companies will innovate using the breadth and depth of AWS </w:t>
      </w:r>
      <w:r w:rsidR="00B26257">
        <w:rPr>
          <w:rFonts w:asciiTheme="majorHAnsi" w:hAnsiTheme="majorHAnsi" w:cstheme="majorHAnsi"/>
          <w:sz w:val="22"/>
          <w:szCs w:val="22"/>
        </w:rPr>
        <w:t xml:space="preserve">cloud </w:t>
      </w:r>
      <w:r w:rsidRPr="003D67EE">
        <w:rPr>
          <w:rFonts w:asciiTheme="majorHAnsi" w:hAnsiTheme="majorHAnsi" w:cstheme="majorHAnsi"/>
          <w:sz w:val="22"/>
          <w:szCs w:val="22"/>
        </w:rPr>
        <w:t xml:space="preserve">services. </w:t>
      </w:r>
    </w:p>
    <w:p w14:paraId="1B9DE426" w14:textId="1DD8711D" w:rsidR="008C199D" w:rsidRPr="003D67EE" w:rsidRDefault="008C199D" w:rsidP="003D67EE">
      <w:pPr>
        <w:rPr>
          <w:rFonts w:asciiTheme="majorHAnsi" w:hAnsiTheme="majorHAnsi" w:cstheme="majorHAnsi"/>
          <w:sz w:val="22"/>
          <w:szCs w:val="22"/>
        </w:rPr>
      </w:pPr>
    </w:p>
    <w:p w14:paraId="134648F2" w14:textId="697E4565" w:rsidR="008C199D" w:rsidRPr="003D67EE" w:rsidRDefault="00D56BEB" w:rsidP="003D67EE">
      <w:pPr>
        <w:rPr>
          <w:rFonts w:asciiTheme="majorHAnsi" w:hAnsiTheme="majorHAnsi" w:cstheme="majorHAnsi"/>
          <w:sz w:val="22"/>
          <w:szCs w:val="22"/>
        </w:rPr>
      </w:pPr>
      <w:r w:rsidRPr="003D67EE">
        <w:rPr>
          <w:rFonts w:asciiTheme="majorHAnsi" w:hAnsiTheme="majorHAnsi" w:cstheme="majorHAnsi"/>
          <w:b/>
          <w:sz w:val="22"/>
          <w:szCs w:val="22"/>
        </w:rPr>
        <w:t>Expanding Amazon</w:t>
      </w:r>
      <w:r w:rsidR="005916ED">
        <w:rPr>
          <w:rFonts w:asciiTheme="majorHAnsi" w:hAnsiTheme="majorHAnsi" w:cstheme="majorHAnsi"/>
          <w:b/>
          <w:sz w:val="22"/>
          <w:szCs w:val="22"/>
        </w:rPr>
        <w:t>’</w:t>
      </w:r>
      <w:r w:rsidRPr="003D67EE">
        <w:rPr>
          <w:rFonts w:asciiTheme="majorHAnsi" w:hAnsiTheme="majorHAnsi" w:cstheme="majorHAnsi"/>
          <w:b/>
          <w:sz w:val="22"/>
          <w:szCs w:val="22"/>
        </w:rPr>
        <w:t>s Sustainable Delivery Network</w:t>
      </w:r>
    </w:p>
    <w:p w14:paraId="7CB70699" w14:textId="6635F384" w:rsidR="005435DE" w:rsidRDefault="005435DE" w:rsidP="003D67EE">
      <w:pPr>
        <w:rPr>
          <w:rFonts w:asciiTheme="majorHAnsi" w:hAnsiTheme="majorHAnsi" w:cstheme="majorHAnsi"/>
          <w:sz w:val="22"/>
          <w:szCs w:val="22"/>
        </w:rPr>
      </w:pPr>
      <w:r w:rsidRPr="005435DE">
        <w:rPr>
          <w:rFonts w:asciiTheme="majorHAnsi" w:hAnsiTheme="majorHAnsi" w:cstheme="majorHAnsi"/>
          <w:sz w:val="22"/>
          <w:szCs w:val="22"/>
        </w:rPr>
        <w:t>Stellantis has provided tens of thousands of Light Commercial Vehicles (LCVs) to Amazon since 2018 to support its last mile operations in North America and Europe with vehicles including Ram ProMaster, Fiat Ducato, and Peugeot and Citroën LCVs.</w:t>
      </w:r>
    </w:p>
    <w:p w14:paraId="3ECBEFE9" w14:textId="77777777" w:rsidR="005435DE" w:rsidRDefault="005435DE" w:rsidP="003D67EE">
      <w:pPr>
        <w:rPr>
          <w:rFonts w:asciiTheme="majorHAnsi" w:hAnsiTheme="majorHAnsi" w:cstheme="majorHAnsi"/>
          <w:sz w:val="22"/>
          <w:szCs w:val="22"/>
        </w:rPr>
      </w:pPr>
    </w:p>
    <w:p w14:paraId="0A6915CD" w14:textId="29A56892" w:rsidR="008C199D" w:rsidRPr="003D67EE" w:rsidRDefault="00D56BEB" w:rsidP="003D67EE">
      <w:pPr>
        <w:rPr>
          <w:rFonts w:asciiTheme="majorHAnsi" w:hAnsiTheme="majorHAnsi" w:cstheme="majorHAnsi"/>
          <w:sz w:val="22"/>
          <w:szCs w:val="22"/>
        </w:rPr>
      </w:pPr>
      <w:r w:rsidRPr="003D67EE">
        <w:rPr>
          <w:rFonts w:asciiTheme="majorHAnsi" w:hAnsiTheme="majorHAnsi" w:cstheme="majorHAnsi"/>
          <w:sz w:val="22"/>
          <w:szCs w:val="22"/>
        </w:rPr>
        <w:t>In support of The Climate Pledge</w:t>
      </w:r>
      <w:r w:rsidR="008E4337">
        <w:rPr>
          <w:rFonts w:asciiTheme="majorHAnsi" w:hAnsiTheme="majorHAnsi" w:cstheme="majorHAnsi"/>
          <w:sz w:val="22"/>
          <w:szCs w:val="22"/>
        </w:rPr>
        <w:t xml:space="preserve"> and its </w:t>
      </w:r>
      <w:r w:rsidRPr="003D67EE">
        <w:rPr>
          <w:rFonts w:asciiTheme="majorHAnsi" w:hAnsiTheme="majorHAnsi" w:cstheme="majorHAnsi"/>
          <w:sz w:val="22"/>
          <w:szCs w:val="22"/>
        </w:rPr>
        <w:t xml:space="preserve">commitment to be net-zero carbon by 2040, Amazon is </w:t>
      </w:r>
      <w:r w:rsidRPr="00600D4D">
        <w:rPr>
          <w:rFonts w:asciiTheme="majorHAnsi" w:hAnsiTheme="majorHAnsi" w:cstheme="majorHAnsi"/>
          <w:sz w:val="22"/>
          <w:szCs w:val="22"/>
        </w:rPr>
        <w:t>transforming its last</w:t>
      </w:r>
      <w:r w:rsidR="00ED1807">
        <w:rPr>
          <w:rFonts w:asciiTheme="majorHAnsi" w:hAnsiTheme="majorHAnsi" w:cstheme="majorHAnsi"/>
          <w:sz w:val="22"/>
          <w:szCs w:val="22"/>
        </w:rPr>
        <w:t>-</w:t>
      </w:r>
      <w:r w:rsidRPr="00600D4D">
        <w:rPr>
          <w:rFonts w:asciiTheme="majorHAnsi" w:hAnsiTheme="majorHAnsi" w:cstheme="majorHAnsi"/>
          <w:sz w:val="22"/>
          <w:szCs w:val="22"/>
        </w:rPr>
        <w:t xml:space="preserve">mile operations with new sustainable solutions. </w:t>
      </w:r>
      <w:r w:rsidR="0087197E">
        <w:rPr>
          <w:rFonts w:asciiTheme="majorHAnsi" w:hAnsiTheme="majorHAnsi" w:cstheme="majorHAnsi"/>
          <w:sz w:val="22"/>
          <w:szCs w:val="22"/>
        </w:rPr>
        <w:t xml:space="preserve">As part of a separate agreement with Stellantis, </w:t>
      </w:r>
      <w:r w:rsidRPr="00600D4D">
        <w:rPr>
          <w:rFonts w:asciiTheme="majorHAnsi" w:hAnsiTheme="majorHAnsi" w:cstheme="majorHAnsi"/>
          <w:sz w:val="22"/>
          <w:szCs w:val="22"/>
        </w:rPr>
        <w:t xml:space="preserve">Amazon will be the </w:t>
      </w:r>
      <w:r w:rsidR="0032419A">
        <w:rPr>
          <w:rFonts w:asciiTheme="majorHAnsi" w:hAnsiTheme="majorHAnsi" w:cstheme="majorHAnsi"/>
          <w:sz w:val="22"/>
          <w:szCs w:val="22"/>
        </w:rPr>
        <w:t>first commercial</w:t>
      </w:r>
      <w:r w:rsidR="0032419A" w:rsidRPr="00600D4D">
        <w:rPr>
          <w:rFonts w:asciiTheme="majorHAnsi" w:hAnsiTheme="majorHAnsi" w:cstheme="majorHAnsi"/>
          <w:sz w:val="22"/>
          <w:szCs w:val="22"/>
        </w:rPr>
        <w:t xml:space="preserve"> </w:t>
      </w:r>
      <w:r w:rsidRPr="00600D4D">
        <w:rPr>
          <w:rFonts w:asciiTheme="majorHAnsi" w:hAnsiTheme="majorHAnsi" w:cstheme="majorHAnsi"/>
          <w:sz w:val="22"/>
          <w:szCs w:val="22"/>
        </w:rPr>
        <w:t>customer for Stellantis</w:t>
      </w:r>
      <w:r w:rsidR="005916ED">
        <w:rPr>
          <w:rFonts w:asciiTheme="majorHAnsi" w:hAnsiTheme="majorHAnsi" w:cstheme="majorHAnsi"/>
          <w:sz w:val="22"/>
          <w:szCs w:val="22"/>
        </w:rPr>
        <w:t>’</w:t>
      </w:r>
      <w:r w:rsidRPr="00600D4D">
        <w:rPr>
          <w:rFonts w:asciiTheme="majorHAnsi" w:hAnsiTheme="majorHAnsi" w:cstheme="majorHAnsi"/>
          <w:sz w:val="22"/>
          <w:szCs w:val="22"/>
        </w:rPr>
        <w:t xml:space="preserve"> new</w:t>
      </w:r>
      <w:r w:rsidRPr="003D67EE">
        <w:rPr>
          <w:rFonts w:asciiTheme="majorHAnsi" w:hAnsiTheme="majorHAnsi" w:cstheme="majorHAnsi"/>
          <w:sz w:val="22"/>
          <w:szCs w:val="22"/>
        </w:rPr>
        <w:t xml:space="preserve"> Ram ProMaster Battery Electric Vehicle</w:t>
      </w:r>
      <w:r w:rsidR="008E4337">
        <w:rPr>
          <w:rFonts w:asciiTheme="majorHAnsi" w:hAnsiTheme="majorHAnsi" w:cstheme="majorHAnsi"/>
          <w:sz w:val="22"/>
          <w:szCs w:val="22"/>
        </w:rPr>
        <w:t xml:space="preserve"> (BEV)</w:t>
      </w:r>
      <w:r w:rsidRPr="003D67EE">
        <w:rPr>
          <w:rFonts w:asciiTheme="majorHAnsi" w:hAnsiTheme="majorHAnsi" w:cstheme="majorHAnsi"/>
          <w:sz w:val="22"/>
          <w:szCs w:val="22"/>
        </w:rPr>
        <w:t xml:space="preserve"> launching in 2023. </w:t>
      </w:r>
      <w:r w:rsidR="005435DE" w:rsidRPr="005435DE">
        <w:rPr>
          <w:rFonts w:asciiTheme="majorHAnsi" w:hAnsiTheme="majorHAnsi" w:cstheme="majorHAnsi"/>
          <w:sz w:val="22"/>
          <w:szCs w:val="22"/>
        </w:rPr>
        <w:t>Stellantis, with input from Amazon, designed the vehicle with unique last mile delivery features and Amazon will deploy the vehicles to routes across the United States</w:t>
      </w:r>
      <w:r w:rsidR="005435DE">
        <w:rPr>
          <w:rFonts w:asciiTheme="majorHAnsi" w:hAnsiTheme="majorHAnsi" w:cstheme="majorHAnsi"/>
          <w:sz w:val="22"/>
          <w:szCs w:val="22"/>
        </w:rPr>
        <w:t xml:space="preserve">. </w:t>
      </w:r>
      <w:r w:rsidR="005435DE" w:rsidRPr="005435DE">
        <w:rPr>
          <w:rFonts w:asciiTheme="majorHAnsi" w:hAnsiTheme="majorHAnsi" w:cstheme="majorHAnsi"/>
          <w:sz w:val="22"/>
          <w:szCs w:val="22"/>
        </w:rPr>
        <w:t xml:space="preserve">Building on the current relationship and as part of the long-term agreement, </w:t>
      </w:r>
      <w:r w:rsidR="00EF10F3" w:rsidRPr="00EF10F3">
        <w:rPr>
          <w:rFonts w:asciiTheme="majorHAnsi" w:hAnsiTheme="majorHAnsi" w:cstheme="majorHAnsi"/>
          <w:sz w:val="22"/>
          <w:szCs w:val="22"/>
        </w:rPr>
        <w:t xml:space="preserve">Stellantis and Amazon will be putting thousands of BEV ProMasters on the road every year. </w:t>
      </w:r>
    </w:p>
    <w:p w14:paraId="080B2BB2" w14:textId="747187AC" w:rsidR="00B101E6" w:rsidRDefault="00B101E6" w:rsidP="003D67EE">
      <w:pPr>
        <w:rPr>
          <w:rFonts w:asciiTheme="majorHAnsi" w:hAnsiTheme="majorHAnsi" w:cstheme="majorHAnsi"/>
          <w:sz w:val="22"/>
          <w:szCs w:val="22"/>
        </w:rPr>
      </w:pPr>
    </w:p>
    <w:p w14:paraId="426EC181" w14:textId="7B4F036C" w:rsidR="0048218E" w:rsidRPr="00F1166B" w:rsidRDefault="00D96930" w:rsidP="003D67EE">
      <w:pPr>
        <w:rPr>
          <w:rFonts w:asciiTheme="majorHAnsi" w:hAnsiTheme="majorHAnsi" w:cstheme="majorHAnsi"/>
          <w:b/>
          <w:sz w:val="22"/>
          <w:szCs w:val="22"/>
        </w:rPr>
      </w:pPr>
      <w:r w:rsidRPr="00F1166B">
        <w:rPr>
          <w:rFonts w:asciiTheme="majorHAnsi" w:hAnsiTheme="majorHAnsi" w:cstheme="majorHAnsi"/>
          <w:b/>
          <w:sz w:val="22"/>
          <w:szCs w:val="22"/>
        </w:rPr>
        <w:t xml:space="preserve">Building </w:t>
      </w:r>
      <w:r>
        <w:rPr>
          <w:rFonts w:asciiTheme="majorHAnsi" w:hAnsiTheme="majorHAnsi" w:cstheme="majorHAnsi"/>
          <w:b/>
          <w:sz w:val="22"/>
          <w:szCs w:val="22"/>
        </w:rPr>
        <w:t>from</w:t>
      </w:r>
      <w:r w:rsidRPr="00F1166B">
        <w:rPr>
          <w:rFonts w:asciiTheme="majorHAnsi" w:hAnsiTheme="majorHAnsi" w:cstheme="majorHAnsi"/>
          <w:b/>
          <w:sz w:val="22"/>
          <w:szCs w:val="22"/>
        </w:rPr>
        <w:t xml:space="preserve"> a </w:t>
      </w:r>
      <w:r>
        <w:rPr>
          <w:rFonts w:asciiTheme="majorHAnsi" w:hAnsiTheme="majorHAnsi" w:cstheme="majorHAnsi"/>
          <w:b/>
          <w:sz w:val="22"/>
          <w:szCs w:val="22"/>
        </w:rPr>
        <w:t>S</w:t>
      </w:r>
      <w:r w:rsidRPr="00F1166B">
        <w:rPr>
          <w:rFonts w:asciiTheme="majorHAnsi" w:hAnsiTheme="majorHAnsi" w:cstheme="majorHAnsi"/>
          <w:b/>
          <w:sz w:val="22"/>
          <w:szCs w:val="22"/>
        </w:rPr>
        <w:t xml:space="preserve">trong </w:t>
      </w:r>
      <w:r>
        <w:rPr>
          <w:rFonts w:asciiTheme="majorHAnsi" w:hAnsiTheme="majorHAnsi" w:cstheme="majorHAnsi"/>
          <w:b/>
          <w:sz w:val="22"/>
          <w:szCs w:val="22"/>
        </w:rPr>
        <w:t>F</w:t>
      </w:r>
      <w:r w:rsidRPr="00F1166B">
        <w:rPr>
          <w:rFonts w:asciiTheme="majorHAnsi" w:hAnsiTheme="majorHAnsi" w:cstheme="majorHAnsi"/>
          <w:b/>
          <w:sz w:val="22"/>
          <w:szCs w:val="22"/>
        </w:rPr>
        <w:t>oundation</w:t>
      </w:r>
    </w:p>
    <w:p w14:paraId="6051F7D9" w14:textId="0690491B" w:rsidR="00A85E27" w:rsidRDefault="00074BF4" w:rsidP="003D67EE">
      <w:pPr>
        <w:rPr>
          <w:rFonts w:asciiTheme="majorHAnsi" w:hAnsiTheme="majorHAnsi" w:cstheme="majorHAnsi"/>
          <w:sz w:val="22"/>
          <w:szCs w:val="22"/>
        </w:rPr>
      </w:pPr>
      <w:r>
        <w:rPr>
          <w:rFonts w:asciiTheme="majorHAnsi" w:hAnsiTheme="majorHAnsi" w:cstheme="majorHAnsi"/>
          <w:sz w:val="22"/>
          <w:szCs w:val="22"/>
        </w:rPr>
        <w:t>Today</w:t>
      </w:r>
      <w:r w:rsidR="005916ED">
        <w:rPr>
          <w:rFonts w:asciiTheme="majorHAnsi" w:hAnsiTheme="majorHAnsi" w:cstheme="majorHAnsi"/>
          <w:sz w:val="22"/>
          <w:szCs w:val="22"/>
        </w:rPr>
        <w:t>’</w:t>
      </w:r>
      <w:r>
        <w:rPr>
          <w:rFonts w:asciiTheme="majorHAnsi" w:hAnsiTheme="majorHAnsi" w:cstheme="majorHAnsi"/>
          <w:sz w:val="22"/>
          <w:szCs w:val="22"/>
        </w:rPr>
        <w:t xml:space="preserve">s announcement </w:t>
      </w:r>
      <w:r w:rsidRPr="003D67EE">
        <w:rPr>
          <w:rFonts w:asciiTheme="majorHAnsi" w:hAnsiTheme="majorHAnsi" w:cstheme="majorHAnsi"/>
          <w:sz w:val="22"/>
          <w:szCs w:val="22"/>
        </w:rPr>
        <w:t>expands on existing areas of collaboration between Stellantis and Amazon</w:t>
      </w:r>
      <w:r w:rsidR="00A61192">
        <w:rPr>
          <w:rFonts w:asciiTheme="majorHAnsi" w:hAnsiTheme="majorHAnsi" w:cstheme="majorHAnsi"/>
          <w:sz w:val="22"/>
          <w:szCs w:val="22"/>
        </w:rPr>
        <w:t xml:space="preserve">. </w:t>
      </w:r>
      <w:r w:rsidR="00A61192" w:rsidRPr="00A61192">
        <w:rPr>
          <w:rFonts w:asciiTheme="majorHAnsi" w:hAnsiTheme="majorHAnsi" w:cstheme="majorHAnsi"/>
          <w:sz w:val="22"/>
          <w:szCs w:val="22"/>
        </w:rPr>
        <w:t>Stellantis was the first automaker to integrate</w:t>
      </w:r>
      <w:r w:rsidR="00A61192">
        <w:rPr>
          <w:rFonts w:asciiTheme="majorHAnsi" w:hAnsiTheme="majorHAnsi" w:cstheme="majorHAnsi"/>
          <w:sz w:val="22"/>
          <w:szCs w:val="22"/>
        </w:rPr>
        <w:t xml:space="preserve"> the </w:t>
      </w:r>
      <w:hyperlink r:id="rId12" w:history="1">
        <w:r w:rsidR="00A61192" w:rsidRPr="00A61192">
          <w:rPr>
            <w:rStyle w:val="Hyperlink"/>
            <w:rFonts w:asciiTheme="majorHAnsi" w:hAnsiTheme="majorHAnsi" w:cstheme="majorHAnsi"/>
            <w:sz w:val="22"/>
            <w:szCs w:val="22"/>
          </w:rPr>
          <w:t>Amazon Fire TV experience</w:t>
        </w:r>
      </w:hyperlink>
      <w:r w:rsidR="00A61192">
        <w:rPr>
          <w:rStyle w:val="Hyperlink"/>
          <w:rFonts w:asciiTheme="majorHAnsi" w:hAnsiTheme="majorHAnsi" w:cstheme="majorHAnsi"/>
          <w:sz w:val="22"/>
          <w:szCs w:val="22"/>
        </w:rPr>
        <w:t xml:space="preserve"> </w:t>
      </w:r>
      <w:r w:rsidR="00A61192" w:rsidRPr="00A61192">
        <w:rPr>
          <w:rFonts w:asciiTheme="majorHAnsi" w:hAnsiTheme="majorHAnsi" w:cstheme="majorHAnsi"/>
          <w:sz w:val="22"/>
          <w:szCs w:val="22"/>
        </w:rPr>
        <w:t xml:space="preserve">with the release of the all-new </w:t>
      </w:r>
      <w:r w:rsidR="000063FB">
        <w:rPr>
          <w:rFonts w:asciiTheme="majorHAnsi" w:hAnsiTheme="majorHAnsi" w:cstheme="majorHAnsi"/>
          <w:sz w:val="22"/>
          <w:szCs w:val="22"/>
        </w:rPr>
        <w:t xml:space="preserve">2022 </w:t>
      </w:r>
      <w:r w:rsidR="00A61192" w:rsidRPr="00A61192">
        <w:rPr>
          <w:rFonts w:asciiTheme="majorHAnsi" w:hAnsiTheme="majorHAnsi" w:cstheme="majorHAnsi"/>
          <w:sz w:val="22"/>
          <w:szCs w:val="22"/>
        </w:rPr>
        <w:t>Wagoneer and Grand Wagoneer</w:t>
      </w:r>
      <w:r w:rsidR="00A61192">
        <w:rPr>
          <w:rFonts w:asciiTheme="majorHAnsi" w:hAnsiTheme="majorHAnsi" w:cstheme="majorHAnsi"/>
          <w:sz w:val="22"/>
          <w:szCs w:val="22"/>
        </w:rPr>
        <w:t>,</w:t>
      </w:r>
      <w:r w:rsidR="00A61192" w:rsidRPr="00A61192">
        <w:rPr>
          <w:rFonts w:asciiTheme="majorHAnsi" w:hAnsiTheme="majorHAnsi" w:cstheme="majorHAnsi"/>
          <w:sz w:val="22"/>
          <w:szCs w:val="22"/>
        </w:rPr>
        <w:t xml:space="preserve"> and will bring this same </w:t>
      </w:r>
      <w:r w:rsidR="00A61192">
        <w:rPr>
          <w:rFonts w:asciiTheme="majorHAnsi" w:hAnsiTheme="majorHAnsi" w:cstheme="majorHAnsi"/>
          <w:sz w:val="22"/>
          <w:szCs w:val="22"/>
        </w:rPr>
        <w:t>in-</w:t>
      </w:r>
      <w:r w:rsidR="00BC03A8">
        <w:rPr>
          <w:rFonts w:asciiTheme="majorHAnsi" w:hAnsiTheme="majorHAnsi" w:cstheme="majorHAnsi"/>
          <w:sz w:val="22"/>
          <w:szCs w:val="22"/>
        </w:rPr>
        <w:t>vehicle</w:t>
      </w:r>
      <w:r w:rsidR="00A61192">
        <w:rPr>
          <w:rFonts w:asciiTheme="majorHAnsi" w:hAnsiTheme="majorHAnsi" w:cstheme="majorHAnsi"/>
          <w:sz w:val="22"/>
          <w:szCs w:val="22"/>
        </w:rPr>
        <w:t xml:space="preserve"> entertainment </w:t>
      </w:r>
      <w:r w:rsidR="00A61192" w:rsidRPr="00A61192">
        <w:rPr>
          <w:rFonts w:asciiTheme="majorHAnsi" w:hAnsiTheme="majorHAnsi" w:cstheme="majorHAnsi"/>
          <w:sz w:val="22"/>
          <w:szCs w:val="22"/>
        </w:rPr>
        <w:t>experience to Jeep Grand Cherokee and Chrysler Pacific</w:t>
      </w:r>
      <w:r w:rsidR="00A61192">
        <w:rPr>
          <w:rFonts w:asciiTheme="majorHAnsi" w:hAnsiTheme="majorHAnsi" w:cstheme="majorHAnsi"/>
          <w:sz w:val="22"/>
          <w:szCs w:val="22"/>
        </w:rPr>
        <w:t>a</w:t>
      </w:r>
      <w:r w:rsidR="00A61192" w:rsidRPr="00A61192">
        <w:rPr>
          <w:rFonts w:asciiTheme="majorHAnsi" w:hAnsiTheme="majorHAnsi" w:cstheme="majorHAnsi"/>
          <w:sz w:val="22"/>
          <w:szCs w:val="22"/>
        </w:rPr>
        <w:t>.</w:t>
      </w:r>
      <w:r w:rsidR="00A61192">
        <w:rPr>
          <w:rFonts w:asciiTheme="majorHAnsi" w:hAnsiTheme="majorHAnsi" w:cstheme="majorHAnsi"/>
          <w:sz w:val="22"/>
          <w:szCs w:val="22"/>
        </w:rPr>
        <w:t xml:space="preserve"> </w:t>
      </w:r>
      <w:r w:rsidR="00DD6620">
        <w:rPr>
          <w:rFonts w:asciiTheme="majorHAnsi" w:hAnsiTheme="majorHAnsi" w:cstheme="majorHAnsi"/>
          <w:sz w:val="22"/>
          <w:szCs w:val="22"/>
        </w:rPr>
        <w:t>Stellantis was also the f</w:t>
      </w:r>
      <w:r w:rsidR="00DD6620" w:rsidRPr="00DD6620">
        <w:rPr>
          <w:rFonts w:asciiTheme="majorHAnsi" w:hAnsiTheme="majorHAnsi" w:cstheme="majorHAnsi"/>
          <w:sz w:val="22"/>
          <w:szCs w:val="22"/>
        </w:rPr>
        <w:t xml:space="preserve">irst </w:t>
      </w:r>
      <w:r w:rsidR="00DD6620">
        <w:rPr>
          <w:rFonts w:asciiTheme="majorHAnsi" w:hAnsiTheme="majorHAnsi" w:cstheme="majorHAnsi"/>
          <w:sz w:val="22"/>
          <w:szCs w:val="22"/>
        </w:rPr>
        <w:t>a</w:t>
      </w:r>
      <w:r w:rsidR="00DD6620" w:rsidRPr="00DD6620">
        <w:rPr>
          <w:rFonts w:asciiTheme="majorHAnsi" w:hAnsiTheme="majorHAnsi" w:cstheme="majorHAnsi"/>
          <w:sz w:val="22"/>
          <w:szCs w:val="22"/>
        </w:rPr>
        <w:t xml:space="preserve">utomotive OEM to </w:t>
      </w:r>
      <w:r w:rsidR="00DD6620">
        <w:rPr>
          <w:rFonts w:asciiTheme="majorHAnsi" w:hAnsiTheme="majorHAnsi" w:cstheme="majorHAnsi"/>
          <w:sz w:val="22"/>
          <w:szCs w:val="22"/>
        </w:rPr>
        <w:t>announce plans to implement</w:t>
      </w:r>
      <w:r w:rsidR="00DD6620" w:rsidRPr="00DD6620">
        <w:rPr>
          <w:rFonts w:asciiTheme="majorHAnsi" w:hAnsiTheme="majorHAnsi" w:cstheme="majorHAnsi"/>
          <w:sz w:val="22"/>
          <w:szCs w:val="22"/>
        </w:rPr>
        <w:t xml:space="preserve"> </w:t>
      </w:r>
      <w:hyperlink r:id="rId13">
        <w:r w:rsidR="00DD6620" w:rsidRPr="003D67EE">
          <w:rPr>
            <w:rStyle w:val="Hyperlink"/>
            <w:rFonts w:asciiTheme="majorHAnsi" w:hAnsiTheme="majorHAnsi" w:cstheme="majorHAnsi"/>
            <w:sz w:val="22"/>
            <w:szCs w:val="22"/>
          </w:rPr>
          <w:t>Alexa Custom Assistant</w:t>
        </w:r>
      </w:hyperlink>
      <w:r w:rsidR="00DD6620" w:rsidRPr="00F1166B">
        <w:rPr>
          <w:rStyle w:val="Hyperlink"/>
          <w:rFonts w:asciiTheme="majorHAnsi" w:hAnsiTheme="majorHAnsi" w:cstheme="majorHAnsi"/>
          <w:color w:val="auto"/>
          <w:sz w:val="22"/>
          <w:szCs w:val="22"/>
          <w:u w:val="none"/>
        </w:rPr>
        <w:t xml:space="preserve">, </w:t>
      </w:r>
      <w:r w:rsidR="00D74873">
        <w:rPr>
          <w:rFonts w:asciiTheme="majorHAnsi" w:hAnsiTheme="majorHAnsi" w:cstheme="majorHAnsi"/>
          <w:sz w:val="22"/>
          <w:szCs w:val="22"/>
        </w:rPr>
        <w:t xml:space="preserve">a solution which makes it </w:t>
      </w:r>
      <w:r w:rsidR="00DD6620">
        <w:rPr>
          <w:rFonts w:asciiTheme="majorHAnsi" w:hAnsiTheme="majorHAnsi" w:cstheme="majorHAnsi"/>
          <w:sz w:val="22"/>
          <w:szCs w:val="22"/>
        </w:rPr>
        <w:t xml:space="preserve">possible to </w:t>
      </w:r>
      <w:r w:rsidRPr="003D67EE">
        <w:rPr>
          <w:rFonts w:asciiTheme="majorHAnsi" w:hAnsiTheme="majorHAnsi" w:cstheme="majorHAnsi"/>
          <w:sz w:val="22"/>
          <w:szCs w:val="22"/>
        </w:rPr>
        <w:t>create custom, intelligent AI and voice-driven experiences</w:t>
      </w:r>
      <w:r w:rsidR="00E71498">
        <w:rPr>
          <w:rFonts w:asciiTheme="majorHAnsi" w:hAnsiTheme="majorHAnsi" w:cstheme="majorHAnsi"/>
          <w:sz w:val="22"/>
          <w:szCs w:val="22"/>
        </w:rPr>
        <w:t xml:space="preserve"> built on Alexa technology</w:t>
      </w:r>
      <w:r w:rsidR="00DD6620">
        <w:rPr>
          <w:rFonts w:asciiTheme="majorHAnsi" w:hAnsiTheme="majorHAnsi" w:cstheme="majorHAnsi"/>
          <w:sz w:val="22"/>
          <w:szCs w:val="22"/>
        </w:rPr>
        <w:t>.</w:t>
      </w:r>
      <w:r w:rsidR="00EF4C39">
        <w:rPr>
          <w:rFonts w:asciiTheme="majorHAnsi" w:hAnsiTheme="majorHAnsi" w:cstheme="majorHAnsi"/>
          <w:sz w:val="22"/>
          <w:szCs w:val="22"/>
        </w:rPr>
        <w:t xml:space="preserve"> </w:t>
      </w:r>
      <w:r w:rsidR="00EF4C39" w:rsidRPr="00F1166B">
        <w:rPr>
          <w:rFonts w:asciiTheme="majorHAnsi" w:hAnsiTheme="majorHAnsi" w:cstheme="majorHAnsi"/>
          <w:sz w:val="22"/>
          <w:szCs w:val="22"/>
        </w:rPr>
        <w:t>Today, Stellantis also offers the Alexa Built-in voice experience in its vehicles around the world, making it easy to navigate, play music, listen to podcasts</w:t>
      </w:r>
      <w:r w:rsidR="00EF4C39">
        <w:rPr>
          <w:rFonts w:asciiTheme="majorHAnsi" w:hAnsiTheme="majorHAnsi" w:cstheme="majorHAnsi"/>
          <w:sz w:val="22"/>
          <w:szCs w:val="22"/>
        </w:rPr>
        <w:t xml:space="preserve"> and audiobooks, </w:t>
      </w:r>
      <w:r w:rsidR="00EF4C39" w:rsidRPr="00DD6620">
        <w:rPr>
          <w:rFonts w:asciiTheme="majorHAnsi" w:hAnsiTheme="majorHAnsi" w:cstheme="majorHAnsi"/>
          <w:sz w:val="22"/>
          <w:szCs w:val="22"/>
        </w:rPr>
        <w:t xml:space="preserve">make calls, </w:t>
      </w:r>
      <w:r w:rsidR="00EF4C39" w:rsidRPr="00DD6620">
        <w:rPr>
          <w:rFonts w:asciiTheme="majorHAnsi" w:hAnsiTheme="majorHAnsi" w:cstheme="majorHAnsi"/>
          <w:sz w:val="22"/>
          <w:szCs w:val="22"/>
        </w:rPr>
        <w:lastRenderedPageBreak/>
        <w:t>manage calendars, hear the news, check the weather, control smart home devices</w:t>
      </w:r>
      <w:r w:rsidR="00EF4C39">
        <w:rPr>
          <w:rFonts w:asciiTheme="majorHAnsi" w:hAnsiTheme="majorHAnsi" w:cstheme="majorHAnsi"/>
          <w:sz w:val="22"/>
          <w:szCs w:val="22"/>
        </w:rPr>
        <w:t>,</w:t>
      </w:r>
      <w:r w:rsidR="00EF4C39" w:rsidRPr="00DD6620">
        <w:rPr>
          <w:rFonts w:asciiTheme="majorHAnsi" w:hAnsiTheme="majorHAnsi" w:cstheme="majorHAnsi"/>
          <w:sz w:val="22"/>
          <w:szCs w:val="22"/>
        </w:rPr>
        <w:t xml:space="preserve"> </w:t>
      </w:r>
      <w:r w:rsidR="00EF4C39">
        <w:rPr>
          <w:rFonts w:asciiTheme="majorHAnsi" w:hAnsiTheme="majorHAnsi" w:cstheme="majorHAnsi"/>
          <w:sz w:val="22"/>
          <w:szCs w:val="22"/>
        </w:rPr>
        <w:t>and more—just by asking Alexa</w:t>
      </w:r>
      <w:r w:rsidR="00EF4C39" w:rsidRPr="00DD6620">
        <w:rPr>
          <w:rFonts w:asciiTheme="majorHAnsi" w:hAnsiTheme="majorHAnsi" w:cstheme="majorHAnsi"/>
          <w:sz w:val="22"/>
          <w:szCs w:val="22"/>
        </w:rPr>
        <w:t xml:space="preserve">. </w:t>
      </w:r>
    </w:p>
    <w:p w14:paraId="5E002351" w14:textId="77777777" w:rsidR="00A85E27" w:rsidRDefault="00A85E27" w:rsidP="003D67EE">
      <w:pPr>
        <w:rPr>
          <w:rFonts w:asciiTheme="majorHAnsi" w:hAnsiTheme="majorHAnsi" w:cstheme="majorHAnsi"/>
          <w:sz w:val="22"/>
          <w:szCs w:val="22"/>
        </w:rPr>
      </w:pPr>
    </w:p>
    <w:p w14:paraId="742CA4DE" w14:textId="4B4C0C0A" w:rsidR="00B101E6" w:rsidRPr="003D67EE" w:rsidRDefault="00A85E27" w:rsidP="00A85E27">
      <w:pPr>
        <w:jc w:val="center"/>
        <w:rPr>
          <w:rFonts w:asciiTheme="majorHAnsi" w:hAnsiTheme="majorHAnsi" w:cstheme="majorHAnsi"/>
          <w:sz w:val="22"/>
          <w:szCs w:val="22"/>
        </w:rPr>
      </w:pPr>
      <w:r>
        <w:rPr>
          <w:rFonts w:asciiTheme="majorHAnsi" w:hAnsiTheme="majorHAnsi" w:cstheme="majorHAnsi"/>
          <w:sz w:val="22"/>
          <w:szCs w:val="22"/>
        </w:rPr>
        <w:t># # #</w:t>
      </w:r>
      <w:r w:rsidR="00074BF4" w:rsidRPr="003D67EE">
        <w:rPr>
          <w:rFonts w:asciiTheme="majorHAnsi" w:hAnsiTheme="majorHAnsi" w:cstheme="majorHAnsi"/>
          <w:sz w:val="22"/>
          <w:szCs w:val="22"/>
        </w:rPr>
        <w:br/>
      </w:r>
    </w:p>
    <w:p w14:paraId="5AF21462" w14:textId="77777777" w:rsidR="008C199D" w:rsidRPr="003D67EE" w:rsidRDefault="00D56BEB" w:rsidP="003D67EE">
      <w:pPr>
        <w:rPr>
          <w:rFonts w:asciiTheme="majorHAnsi" w:hAnsiTheme="majorHAnsi" w:cstheme="majorHAnsi"/>
          <w:sz w:val="22"/>
          <w:szCs w:val="22"/>
        </w:rPr>
      </w:pPr>
      <w:r w:rsidRPr="003D67EE">
        <w:rPr>
          <w:rFonts w:asciiTheme="majorHAnsi" w:hAnsiTheme="majorHAnsi" w:cstheme="majorHAnsi"/>
          <w:b/>
          <w:sz w:val="22"/>
          <w:szCs w:val="22"/>
        </w:rPr>
        <w:t>About Amazon</w:t>
      </w:r>
    </w:p>
    <w:p w14:paraId="1404DEAD" w14:textId="4709A03F" w:rsidR="008C199D" w:rsidRPr="003D67EE" w:rsidRDefault="00D56BEB" w:rsidP="003D67EE">
      <w:pPr>
        <w:rPr>
          <w:rFonts w:asciiTheme="majorHAnsi" w:hAnsiTheme="majorHAnsi" w:cstheme="majorHAnsi"/>
          <w:sz w:val="22"/>
          <w:szCs w:val="22"/>
        </w:rPr>
      </w:pPr>
      <w:r w:rsidRPr="003D67EE">
        <w:rPr>
          <w:rFonts w:asciiTheme="majorHAnsi" w:hAnsiTheme="majorHAnsi" w:cstheme="majorHAnsi"/>
          <w:sz w:val="22"/>
          <w:szCs w:val="22"/>
        </w:rPr>
        <w:t>Amazon is guided by four principles: customer obsession rather than competitor focus, passion for invention, commitment to operational excellence, and long-term thinking. Amazon strives to be Earth</w:t>
      </w:r>
      <w:r w:rsidR="005916ED">
        <w:rPr>
          <w:rFonts w:asciiTheme="majorHAnsi" w:hAnsiTheme="majorHAnsi" w:cstheme="majorHAnsi"/>
          <w:sz w:val="22"/>
          <w:szCs w:val="22"/>
        </w:rPr>
        <w:t>’</w:t>
      </w:r>
      <w:r w:rsidRPr="003D67EE">
        <w:rPr>
          <w:rFonts w:asciiTheme="majorHAnsi" w:hAnsiTheme="majorHAnsi" w:cstheme="majorHAnsi"/>
          <w:sz w:val="22"/>
          <w:szCs w:val="22"/>
        </w:rPr>
        <w:t>s Most Customer-Centric Company, Earth</w:t>
      </w:r>
      <w:r w:rsidR="005916ED">
        <w:rPr>
          <w:rFonts w:asciiTheme="majorHAnsi" w:hAnsiTheme="majorHAnsi" w:cstheme="majorHAnsi"/>
          <w:sz w:val="22"/>
          <w:szCs w:val="22"/>
        </w:rPr>
        <w:t>’</w:t>
      </w:r>
      <w:r w:rsidRPr="003D67EE">
        <w:rPr>
          <w:rFonts w:asciiTheme="majorHAnsi" w:hAnsiTheme="majorHAnsi" w:cstheme="majorHAnsi"/>
          <w:sz w:val="22"/>
          <w:szCs w:val="22"/>
        </w:rPr>
        <w:t>s Best Employer, and Earth</w:t>
      </w:r>
      <w:r w:rsidR="005916ED">
        <w:rPr>
          <w:rFonts w:asciiTheme="majorHAnsi" w:hAnsiTheme="majorHAnsi" w:cstheme="majorHAnsi"/>
          <w:sz w:val="22"/>
          <w:szCs w:val="22"/>
        </w:rPr>
        <w:t>’</w:t>
      </w:r>
      <w:r w:rsidRPr="003D67EE">
        <w:rPr>
          <w:rFonts w:asciiTheme="majorHAnsi" w:hAnsiTheme="majorHAnsi" w:cstheme="majorHAnsi"/>
          <w:sz w:val="22"/>
          <w:szCs w:val="22"/>
        </w:rPr>
        <w:t xml:space="preserve">s Safest Place to Work. Customer reviews, 1-Click shopping, personalized recommendations, Prime, Fulfillment by Amazon, AWS, Kindle Direct Publishing, Kindle, Career Choice, Fire tablets, Fire TV, Amazon Echo, Alexa, Just Walk Out technology, Amazon Studios, and The Climate Pledge are some of the things pioneered by Amazon. For more information, visit </w:t>
      </w:r>
      <w:hyperlink r:id="rId14">
        <w:r w:rsidRPr="003D67EE">
          <w:rPr>
            <w:rStyle w:val="Hyperlink"/>
            <w:rFonts w:asciiTheme="majorHAnsi" w:hAnsiTheme="majorHAnsi" w:cstheme="majorHAnsi"/>
            <w:sz w:val="22"/>
            <w:szCs w:val="22"/>
          </w:rPr>
          <w:t>amazon.com/about</w:t>
        </w:r>
      </w:hyperlink>
      <w:r w:rsidRPr="003D67EE">
        <w:rPr>
          <w:rFonts w:asciiTheme="majorHAnsi" w:hAnsiTheme="majorHAnsi" w:cstheme="majorHAnsi"/>
          <w:sz w:val="22"/>
          <w:szCs w:val="22"/>
        </w:rPr>
        <w:t xml:space="preserve"> and follow @AmazonNews.</w:t>
      </w:r>
    </w:p>
    <w:p w14:paraId="19DF5BFB" w14:textId="77777777" w:rsidR="008C199D" w:rsidRPr="003D67EE" w:rsidRDefault="008C199D" w:rsidP="003D67EE">
      <w:pPr>
        <w:rPr>
          <w:rFonts w:asciiTheme="majorHAnsi" w:hAnsiTheme="majorHAnsi" w:cstheme="majorHAnsi"/>
          <w:sz w:val="22"/>
          <w:szCs w:val="22"/>
        </w:rPr>
      </w:pPr>
    </w:p>
    <w:p w14:paraId="28D86A73" w14:textId="77777777" w:rsidR="008C199D" w:rsidRPr="003D67EE" w:rsidRDefault="00D56BEB" w:rsidP="003D67EE">
      <w:pPr>
        <w:rPr>
          <w:rFonts w:asciiTheme="majorHAnsi" w:hAnsiTheme="majorHAnsi" w:cstheme="majorHAnsi"/>
          <w:sz w:val="22"/>
          <w:szCs w:val="22"/>
        </w:rPr>
      </w:pPr>
      <w:r w:rsidRPr="003D67EE">
        <w:rPr>
          <w:rFonts w:asciiTheme="majorHAnsi" w:hAnsiTheme="majorHAnsi" w:cstheme="majorHAnsi"/>
          <w:b/>
          <w:sz w:val="22"/>
          <w:szCs w:val="22"/>
        </w:rPr>
        <w:t>About Amazon Web Services</w:t>
      </w:r>
    </w:p>
    <w:p w14:paraId="5A09FDD2" w14:textId="033CAFA0" w:rsidR="008C199D" w:rsidRDefault="005A6879" w:rsidP="003D67EE">
      <w:pPr>
        <w:rPr>
          <w:rFonts w:asciiTheme="majorHAnsi" w:hAnsiTheme="majorHAnsi" w:cstheme="majorHAnsi"/>
          <w:sz w:val="22"/>
          <w:szCs w:val="22"/>
        </w:rPr>
      </w:pPr>
      <w:r w:rsidRPr="005A6879">
        <w:rPr>
          <w:rFonts w:asciiTheme="majorHAnsi" w:hAnsiTheme="majorHAnsi" w:cstheme="majorHAnsi"/>
          <w:sz w:val="22"/>
          <w:szCs w:val="22"/>
        </w:rPr>
        <w:t>For over 15 years, Amazon Web Services has been the world</w:t>
      </w:r>
      <w:r w:rsidR="005916ED">
        <w:rPr>
          <w:rFonts w:asciiTheme="majorHAnsi" w:hAnsiTheme="majorHAnsi" w:cstheme="majorHAnsi"/>
          <w:sz w:val="22"/>
          <w:szCs w:val="22"/>
        </w:rPr>
        <w:t>’</w:t>
      </w:r>
      <w:r w:rsidRPr="005A6879">
        <w:rPr>
          <w:rFonts w:asciiTheme="majorHAnsi" w:hAnsiTheme="majorHAnsi" w:cstheme="majorHAnsi"/>
          <w:sz w:val="22"/>
          <w:szCs w:val="22"/>
        </w:rPr>
        <w:t xml:space="preserve">s most comprehensive and broadly adopted cloud offering. AWS has been continually expanding its services to support virtually any cloud workload, and it now has more than 200 fully featured services for compute, storage, databases, networking, analytics, machine learning and artificial intelligence (AI), Internet of Things (IoT), mobile, security, hybrid, virtual and augmented reality (VR and AR), media, and application development, deployment, and management from 84 Availability Zones within 26 geographic regions, with announced plans for 24 more Availability Zones and eight more AWS Regions in Australia, Canada, India, Israel, New Zealand, Spain, Switzerland, and the United Arab Emirates. Millions of customers—including the fastest-growing startups, largest enterprises, and leading government agencies—trust AWS to power their infrastructure, become more agile, and lower costs. To learn more about AWS, visit </w:t>
      </w:r>
      <w:hyperlink r:id="rId15" w:tooltip="https://cts.businesswire.com/ct/CT?id=smartlink&amp;url=https%3A%2F%2Faws.amazon.com&amp;esheet=52496247&amp;newsitemid=20210922006023&amp;lan=en-US&amp;anchor=aws.amazon.com&amp;index=8&amp;md5=5464895831e71b94368b874d4425c8fc" w:history="1">
        <w:r w:rsidR="00DE5B86" w:rsidRPr="003C12C9">
          <w:rPr>
            <w:rStyle w:val="Hyperlink"/>
            <w:rFonts w:asciiTheme="majorHAnsi" w:hAnsiTheme="majorHAnsi" w:cstheme="majorHAnsi"/>
            <w:sz w:val="22"/>
            <w:szCs w:val="22"/>
          </w:rPr>
          <w:t>aws.amazon.com</w:t>
        </w:r>
      </w:hyperlink>
      <w:r w:rsidR="00DE5B86" w:rsidRPr="003C12C9">
        <w:rPr>
          <w:rFonts w:asciiTheme="majorHAnsi" w:hAnsiTheme="majorHAnsi" w:cstheme="majorHAnsi"/>
          <w:sz w:val="22"/>
          <w:szCs w:val="22"/>
        </w:rPr>
        <w:t>.</w:t>
      </w:r>
    </w:p>
    <w:p w14:paraId="654FD4ED" w14:textId="42A8721F" w:rsidR="0032419A" w:rsidRDefault="0032419A" w:rsidP="003D67EE">
      <w:pPr>
        <w:rPr>
          <w:rFonts w:asciiTheme="majorHAnsi" w:hAnsiTheme="majorHAnsi" w:cstheme="majorHAnsi"/>
          <w:sz w:val="22"/>
          <w:szCs w:val="22"/>
        </w:rPr>
      </w:pPr>
    </w:p>
    <w:p w14:paraId="15E4E4DF" w14:textId="77777777" w:rsidR="0032419A" w:rsidRDefault="0032419A" w:rsidP="0032419A">
      <w:pPr>
        <w:pStyle w:val="SDatePlace"/>
        <w:spacing w:after="0"/>
        <w:rPr>
          <w:rFonts w:asciiTheme="majorHAnsi" w:hAnsiTheme="majorHAnsi" w:cstheme="majorHAnsi"/>
          <w:b/>
          <w:bCs/>
          <w:noProof/>
          <w:sz w:val="22"/>
          <w:szCs w:val="22"/>
        </w:rPr>
      </w:pPr>
      <w:r>
        <w:rPr>
          <w:rFonts w:asciiTheme="majorHAnsi" w:hAnsiTheme="majorHAnsi" w:cstheme="majorHAnsi"/>
          <w:b/>
          <w:bCs/>
          <w:noProof/>
          <w:sz w:val="22"/>
          <w:szCs w:val="22"/>
        </w:rPr>
        <w:t>About Stellantis</w:t>
      </w:r>
    </w:p>
    <w:p w14:paraId="092CEC46" w14:textId="24DE24E1" w:rsidR="0032419A" w:rsidRDefault="0032419A" w:rsidP="0032419A">
      <w:pPr>
        <w:pStyle w:val="SDatePlace"/>
        <w:spacing w:after="0"/>
        <w:rPr>
          <w:rFonts w:asciiTheme="majorHAnsi" w:hAnsiTheme="majorHAnsi" w:cstheme="majorHAnsi"/>
          <w:sz w:val="22"/>
          <w:szCs w:val="22"/>
          <w:lang w:val="en-GB"/>
        </w:rPr>
      </w:pPr>
      <w:r>
        <w:rPr>
          <w:rFonts w:asciiTheme="majorHAnsi" w:hAnsiTheme="majorHAnsi" w:cstheme="majorHAnsi"/>
          <w:sz w:val="22"/>
          <w:szCs w:val="22"/>
          <w:lang w:val="it-IT"/>
        </w:rPr>
        <w:t>Stellantis</w:t>
      </w:r>
      <w:r>
        <w:rPr>
          <w:rFonts w:asciiTheme="majorHAnsi" w:hAnsiTheme="majorHAnsi" w:cstheme="majorHAnsi"/>
          <w:sz w:val="22"/>
          <w:szCs w:val="22"/>
          <w:lang w:val="en-GB"/>
        </w:rPr>
        <w:t xml:space="preserve"> (NYSE / MTA / Euronext Paris: STLA) is one of the world</w:t>
      </w:r>
      <w:r w:rsidR="005916ED">
        <w:rPr>
          <w:rFonts w:asciiTheme="majorHAnsi" w:hAnsiTheme="majorHAnsi" w:cstheme="majorHAnsi"/>
          <w:sz w:val="22"/>
          <w:szCs w:val="22"/>
          <w:lang w:val="en-GB"/>
        </w:rPr>
        <w:t>’</w:t>
      </w:r>
      <w:r>
        <w:rPr>
          <w:rFonts w:asciiTheme="majorHAnsi" w:hAnsiTheme="majorHAnsi" w:cstheme="majorHAnsi"/>
          <w:sz w:val="22"/>
          <w:szCs w:val="22"/>
          <w:lang w:val="en-GB"/>
        </w:rPr>
        <w:t>s leading automakers and a mobility provider, guided by a clear vision: to offer freedom of movement with distinctive, affordable and reliable mobility solutions. In addition to the Company</w:t>
      </w:r>
      <w:r w:rsidR="005916ED">
        <w:rPr>
          <w:rFonts w:asciiTheme="majorHAnsi" w:hAnsiTheme="majorHAnsi" w:cstheme="majorHAnsi"/>
          <w:sz w:val="22"/>
          <w:szCs w:val="22"/>
          <w:lang w:val="en-GB"/>
        </w:rPr>
        <w:t>’</w:t>
      </w:r>
      <w:r>
        <w:rPr>
          <w:rFonts w:asciiTheme="majorHAnsi" w:hAnsiTheme="majorHAnsi" w:cstheme="majorHAnsi"/>
          <w:sz w:val="22"/>
          <w:szCs w:val="22"/>
          <w:lang w:val="en-GB"/>
        </w:rPr>
        <w:t xml:space="preserve">s rich heritage and broad geographic presence, its greatest strengths lie in its sustainable performance, depth of experience and the wide-ranging talents of employees working around the globe. Stellantis leverages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 For more information, visit </w:t>
      </w:r>
      <w:hyperlink r:id="rId16" w:history="1">
        <w:r>
          <w:rPr>
            <w:rStyle w:val="Hyperlink"/>
            <w:rFonts w:asciiTheme="majorHAnsi" w:hAnsiTheme="majorHAnsi" w:cstheme="majorHAnsi"/>
            <w:sz w:val="22"/>
            <w:szCs w:val="22"/>
            <w:lang w:val="en-GB"/>
          </w:rPr>
          <w:t>stellantis.com</w:t>
        </w:r>
      </w:hyperlink>
      <w:r>
        <w:rPr>
          <w:rFonts w:asciiTheme="majorHAnsi" w:hAnsiTheme="majorHAnsi" w:cstheme="majorHAnsi"/>
          <w:sz w:val="22"/>
          <w:szCs w:val="22"/>
          <w:lang w:val="en-GB"/>
        </w:rPr>
        <w:t xml:space="preserve">. </w:t>
      </w:r>
    </w:p>
    <w:p w14:paraId="532EE9ED" w14:textId="6E8BA134" w:rsidR="0032419A" w:rsidRDefault="0032419A" w:rsidP="003D67EE">
      <w:pPr>
        <w:rPr>
          <w:rFonts w:asciiTheme="majorHAnsi" w:hAnsiTheme="majorHAnsi" w:cstheme="majorHAnsi"/>
          <w:sz w:val="22"/>
          <w:szCs w:val="22"/>
        </w:rPr>
      </w:pPr>
    </w:p>
    <w:p w14:paraId="49109B27" w14:textId="77777777" w:rsidR="000F1BE4" w:rsidRDefault="000F1BE4" w:rsidP="000F1BE4">
      <w:pPr>
        <w:rPr>
          <w:rFonts w:asciiTheme="majorHAnsi" w:hAnsiTheme="majorHAnsi" w:cstheme="majorHAnsi"/>
          <w:b/>
          <w:sz w:val="22"/>
          <w:szCs w:val="22"/>
        </w:rPr>
      </w:pPr>
      <w:r>
        <w:rPr>
          <w:rFonts w:asciiTheme="majorHAnsi" w:hAnsiTheme="majorHAnsi" w:cstheme="majorHAnsi"/>
          <w:b/>
          <w:sz w:val="22"/>
          <w:szCs w:val="22"/>
        </w:rPr>
        <w:t>Amazon</w:t>
      </w:r>
    </w:p>
    <w:p w14:paraId="1D1D06C7" w14:textId="585168C6" w:rsidR="000F1BE4" w:rsidRPr="003B43E6" w:rsidRDefault="000D10B2" w:rsidP="000F1BE4">
      <w:pPr>
        <w:rPr>
          <w:rFonts w:asciiTheme="majorHAnsi" w:hAnsiTheme="majorHAnsi" w:cstheme="majorHAnsi"/>
          <w:sz w:val="22"/>
          <w:szCs w:val="22"/>
        </w:rPr>
      </w:pPr>
      <w:r>
        <w:rPr>
          <w:rFonts w:asciiTheme="majorHAnsi" w:hAnsiTheme="majorHAnsi" w:cstheme="majorHAnsi"/>
          <w:sz w:val="22"/>
          <w:szCs w:val="22"/>
        </w:rPr>
        <w:t>a</w:t>
      </w:r>
      <w:bookmarkStart w:id="7" w:name="_GoBack"/>
      <w:bookmarkEnd w:id="7"/>
      <w:r w:rsidR="00DA1DBD">
        <w:rPr>
          <w:rFonts w:asciiTheme="majorHAnsi" w:hAnsiTheme="majorHAnsi" w:cstheme="majorHAnsi"/>
          <w:sz w:val="22"/>
          <w:szCs w:val="22"/>
        </w:rPr>
        <w:t>mazon-</w:t>
      </w:r>
      <w:r w:rsidR="000F1BE4" w:rsidRPr="003B43E6">
        <w:rPr>
          <w:rFonts w:asciiTheme="majorHAnsi" w:hAnsiTheme="majorHAnsi" w:cstheme="majorHAnsi"/>
          <w:sz w:val="22"/>
          <w:szCs w:val="22"/>
        </w:rPr>
        <w:t>pr@amazon.com</w:t>
      </w:r>
    </w:p>
    <w:p w14:paraId="7D99D170" w14:textId="77777777" w:rsidR="000F1BE4" w:rsidRDefault="000F1BE4" w:rsidP="000F1BE4">
      <w:pPr>
        <w:rPr>
          <w:rFonts w:asciiTheme="majorHAnsi" w:hAnsiTheme="majorHAnsi" w:cstheme="majorHAnsi"/>
          <w:b/>
          <w:sz w:val="22"/>
          <w:szCs w:val="22"/>
        </w:rPr>
      </w:pPr>
    </w:p>
    <w:p w14:paraId="1104AB07" w14:textId="77777777" w:rsidR="000F1BE4" w:rsidRPr="003B43E6" w:rsidRDefault="000F1BE4" w:rsidP="000F1BE4">
      <w:pPr>
        <w:rPr>
          <w:rFonts w:asciiTheme="majorHAnsi" w:hAnsiTheme="majorHAnsi" w:cstheme="majorHAnsi"/>
          <w:b/>
          <w:sz w:val="22"/>
          <w:szCs w:val="22"/>
        </w:rPr>
      </w:pPr>
      <w:r w:rsidRPr="003B43E6">
        <w:rPr>
          <w:rFonts w:asciiTheme="majorHAnsi" w:hAnsiTheme="majorHAnsi" w:cstheme="majorHAnsi"/>
          <w:b/>
          <w:sz w:val="22"/>
          <w:szCs w:val="22"/>
        </w:rPr>
        <w:t>Stellantis</w:t>
      </w:r>
    </w:p>
    <w:p w14:paraId="7B21F066" w14:textId="77777777" w:rsidR="000F1BE4" w:rsidRPr="003B43E6" w:rsidRDefault="000F1BE4" w:rsidP="000F1BE4">
      <w:pPr>
        <w:rPr>
          <w:rFonts w:asciiTheme="majorHAnsi" w:hAnsiTheme="majorHAnsi" w:cstheme="majorHAnsi"/>
          <w:i/>
          <w:sz w:val="22"/>
          <w:szCs w:val="22"/>
        </w:rPr>
      </w:pPr>
      <w:r w:rsidRPr="003B43E6">
        <w:rPr>
          <w:rFonts w:asciiTheme="majorHAnsi" w:hAnsiTheme="majorHAnsi" w:cstheme="majorHAnsi"/>
          <w:i/>
          <w:sz w:val="22"/>
          <w:szCs w:val="22"/>
        </w:rPr>
        <w:t>North America Communications</w:t>
      </w:r>
    </w:p>
    <w:p w14:paraId="6010767C" w14:textId="77777777" w:rsidR="000F1BE4" w:rsidRPr="003B43E6" w:rsidRDefault="000F1BE4" w:rsidP="000F1BE4">
      <w:pPr>
        <w:rPr>
          <w:rFonts w:asciiTheme="majorHAnsi" w:hAnsiTheme="majorHAnsi" w:cstheme="majorHAnsi"/>
          <w:sz w:val="22"/>
          <w:szCs w:val="22"/>
        </w:rPr>
      </w:pPr>
      <w:r w:rsidRPr="003B43E6">
        <w:rPr>
          <w:rFonts w:asciiTheme="majorHAnsi" w:hAnsiTheme="majorHAnsi" w:cstheme="majorHAnsi"/>
          <w:sz w:val="22"/>
          <w:szCs w:val="22"/>
        </w:rPr>
        <w:t>Shawn M</w:t>
      </w:r>
      <w:r>
        <w:rPr>
          <w:rFonts w:asciiTheme="majorHAnsi" w:hAnsiTheme="majorHAnsi" w:cstheme="majorHAnsi"/>
          <w:sz w:val="22"/>
          <w:szCs w:val="22"/>
        </w:rPr>
        <w:t>organ</w:t>
      </w:r>
    </w:p>
    <w:p w14:paraId="729E4F95" w14:textId="77777777" w:rsidR="000F1BE4" w:rsidRPr="003B43E6" w:rsidRDefault="000F1BE4" w:rsidP="000F1BE4">
      <w:pPr>
        <w:rPr>
          <w:rFonts w:asciiTheme="majorHAnsi" w:hAnsiTheme="majorHAnsi" w:cstheme="majorHAnsi"/>
          <w:sz w:val="22"/>
          <w:szCs w:val="22"/>
        </w:rPr>
      </w:pPr>
      <w:r w:rsidRPr="003B43E6">
        <w:rPr>
          <w:rFonts w:asciiTheme="majorHAnsi" w:hAnsiTheme="majorHAnsi" w:cstheme="majorHAnsi"/>
          <w:sz w:val="22"/>
          <w:szCs w:val="22"/>
        </w:rPr>
        <w:t>+1 248 760-2621</w:t>
      </w:r>
    </w:p>
    <w:p w14:paraId="3E5FED7B" w14:textId="77777777" w:rsidR="000F1BE4" w:rsidRPr="003B43E6" w:rsidRDefault="000F1BE4" w:rsidP="000F1BE4">
      <w:pPr>
        <w:rPr>
          <w:rFonts w:asciiTheme="majorHAnsi" w:hAnsiTheme="majorHAnsi" w:cstheme="majorHAnsi"/>
          <w:sz w:val="22"/>
          <w:szCs w:val="22"/>
        </w:rPr>
      </w:pPr>
      <w:r w:rsidRPr="003B43E6">
        <w:rPr>
          <w:rFonts w:asciiTheme="majorHAnsi" w:hAnsiTheme="majorHAnsi" w:cstheme="majorHAnsi"/>
          <w:sz w:val="22"/>
          <w:szCs w:val="22"/>
        </w:rPr>
        <w:t>shawn.morgan@stellantis.com</w:t>
      </w:r>
    </w:p>
    <w:p w14:paraId="01266652" w14:textId="77777777" w:rsidR="000F1BE4" w:rsidRPr="003B43E6" w:rsidRDefault="000F1BE4" w:rsidP="000F1BE4">
      <w:pPr>
        <w:rPr>
          <w:rFonts w:asciiTheme="majorHAnsi" w:hAnsiTheme="majorHAnsi" w:cstheme="majorHAnsi"/>
          <w:sz w:val="22"/>
          <w:szCs w:val="22"/>
        </w:rPr>
      </w:pPr>
    </w:p>
    <w:p w14:paraId="39301B13" w14:textId="77777777" w:rsidR="000F1BE4" w:rsidRPr="003B43E6" w:rsidRDefault="000F1BE4" w:rsidP="000F1BE4">
      <w:pPr>
        <w:rPr>
          <w:rFonts w:asciiTheme="majorHAnsi" w:hAnsiTheme="majorHAnsi" w:cstheme="majorHAnsi"/>
          <w:i/>
          <w:sz w:val="22"/>
          <w:szCs w:val="22"/>
        </w:rPr>
      </w:pPr>
      <w:r w:rsidRPr="003B43E6">
        <w:rPr>
          <w:rFonts w:asciiTheme="majorHAnsi" w:hAnsiTheme="majorHAnsi" w:cstheme="majorHAnsi"/>
          <w:i/>
          <w:sz w:val="22"/>
          <w:szCs w:val="22"/>
        </w:rPr>
        <w:t>Technology</w:t>
      </w:r>
    </w:p>
    <w:p w14:paraId="058B8618" w14:textId="77777777" w:rsidR="000F1BE4" w:rsidRPr="003B43E6" w:rsidRDefault="000F1BE4" w:rsidP="000F1BE4">
      <w:pPr>
        <w:rPr>
          <w:rFonts w:asciiTheme="majorHAnsi" w:hAnsiTheme="majorHAnsi" w:cstheme="majorHAnsi"/>
          <w:sz w:val="22"/>
          <w:szCs w:val="22"/>
        </w:rPr>
      </w:pPr>
      <w:r w:rsidRPr="003B43E6">
        <w:rPr>
          <w:rFonts w:asciiTheme="majorHAnsi" w:hAnsiTheme="majorHAnsi" w:cstheme="majorHAnsi"/>
          <w:sz w:val="22"/>
          <w:szCs w:val="22"/>
        </w:rPr>
        <w:t>Nick C</w:t>
      </w:r>
      <w:r>
        <w:rPr>
          <w:rFonts w:asciiTheme="majorHAnsi" w:hAnsiTheme="majorHAnsi" w:cstheme="majorHAnsi"/>
          <w:sz w:val="22"/>
          <w:szCs w:val="22"/>
        </w:rPr>
        <w:t>appa</w:t>
      </w:r>
    </w:p>
    <w:p w14:paraId="54A3EBA8" w14:textId="77777777" w:rsidR="000F1BE4" w:rsidRPr="003B43E6" w:rsidRDefault="000F1BE4" w:rsidP="000F1BE4">
      <w:pPr>
        <w:rPr>
          <w:rFonts w:asciiTheme="majorHAnsi" w:hAnsiTheme="majorHAnsi" w:cstheme="majorHAnsi"/>
          <w:sz w:val="22"/>
          <w:szCs w:val="22"/>
        </w:rPr>
      </w:pPr>
      <w:r w:rsidRPr="003B43E6">
        <w:rPr>
          <w:rFonts w:asciiTheme="majorHAnsi" w:hAnsiTheme="majorHAnsi" w:cstheme="majorHAnsi"/>
          <w:sz w:val="22"/>
          <w:szCs w:val="22"/>
        </w:rPr>
        <w:t>+1 248 202-8039</w:t>
      </w:r>
    </w:p>
    <w:p w14:paraId="2F947AED" w14:textId="77777777" w:rsidR="000F1BE4" w:rsidRPr="003D67EE" w:rsidRDefault="000F1BE4" w:rsidP="000F1BE4">
      <w:pPr>
        <w:rPr>
          <w:rFonts w:asciiTheme="majorHAnsi" w:hAnsiTheme="majorHAnsi" w:cstheme="majorHAnsi"/>
          <w:sz w:val="22"/>
          <w:szCs w:val="22"/>
        </w:rPr>
      </w:pPr>
      <w:r w:rsidRPr="003B43E6">
        <w:rPr>
          <w:rFonts w:asciiTheme="majorHAnsi" w:hAnsiTheme="majorHAnsi" w:cstheme="majorHAnsi"/>
          <w:sz w:val="22"/>
          <w:szCs w:val="22"/>
        </w:rPr>
        <w:t>nick.cappa@stellantis.com</w:t>
      </w:r>
    </w:p>
    <w:p w14:paraId="7DB4332F" w14:textId="35684C82" w:rsidR="00A85E27" w:rsidRDefault="00A85E27" w:rsidP="003D67EE">
      <w:pPr>
        <w:rPr>
          <w:rFonts w:asciiTheme="majorHAnsi" w:hAnsiTheme="majorHAnsi" w:cstheme="majorHAnsi"/>
          <w:sz w:val="22"/>
          <w:szCs w:val="22"/>
        </w:rPr>
      </w:pPr>
    </w:p>
    <w:p w14:paraId="7D4BE779" w14:textId="3999CA3D" w:rsidR="00A85E27" w:rsidRDefault="00A85E27" w:rsidP="003D67EE">
      <w:pPr>
        <w:rPr>
          <w:rFonts w:asciiTheme="majorHAnsi" w:hAnsiTheme="majorHAnsi" w:cstheme="majorHAnsi"/>
          <w:sz w:val="22"/>
          <w:szCs w:val="22"/>
        </w:rPr>
      </w:pPr>
    </w:p>
    <w:p w14:paraId="5BF0477F" w14:textId="35AC6BC4" w:rsidR="00A85E27" w:rsidRDefault="00A85E27" w:rsidP="003D67EE">
      <w:pPr>
        <w:rPr>
          <w:rFonts w:asciiTheme="majorHAnsi" w:hAnsiTheme="majorHAnsi" w:cstheme="majorHAnsi"/>
          <w:sz w:val="22"/>
          <w:szCs w:val="22"/>
        </w:rPr>
      </w:pPr>
    </w:p>
    <w:p w14:paraId="2586D737" w14:textId="77777777" w:rsidR="000F1BE4" w:rsidRDefault="000F1BE4">
      <w:pPr>
        <w:rPr>
          <w:rFonts w:asciiTheme="majorHAnsi" w:hAnsiTheme="majorHAnsi" w:cstheme="majorHAnsi"/>
          <w:sz w:val="22"/>
          <w:szCs w:val="22"/>
        </w:rPr>
      </w:pPr>
      <w:r>
        <w:rPr>
          <w:rFonts w:asciiTheme="majorHAnsi" w:hAnsiTheme="majorHAnsi" w:cstheme="majorHAnsi"/>
          <w:sz w:val="22"/>
          <w:szCs w:val="22"/>
        </w:rPr>
        <w:br w:type="page"/>
      </w:r>
    </w:p>
    <w:p w14:paraId="48A4F3F1" w14:textId="36E90AA6" w:rsidR="00A82CCB" w:rsidRPr="00A85E27" w:rsidRDefault="00A82CCB" w:rsidP="003D67EE">
      <w:pPr>
        <w:rPr>
          <w:rFonts w:ascii="Calibri" w:hAnsi="Calibri" w:cs="Calibri"/>
          <w:i/>
          <w:iCs/>
          <w:color w:val="000000"/>
          <w:sz w:val="18"/>
          <w:szCs w:val="18"/>
        </w:rPr>
      </w:pPr>
      <w:r w:rsidRPr="00A85E27">
        <w:rPr>
          <w:rFonts w:ascii="Calibri" w:hAnsi="Calibri" w:cs="Calibri"/>
          <w:b/>
          <w:bCs/>
          <w:color w:val="000000"/>
          <w:sz w:val="18"/>
          <w:szCs w:val="18"/>
        </w:rPr>
        <w:lastRenderedPageBreak/>
        <w:t>Forward-Looking Statements</w:t>
      </w:r>
      <w:r w:rsidRPr="00A85E27">
        <w:rPr>
          <w:rFonts w:ascii="Calibri" w:hAnsi="Calibri" w:cs="Calibri"/>
          <w:b/>
          <w:bCs/>
          <w:color w:val="000000"/>
          <w:sz w:val="18"/>
          <w:szCs w:val="18"/>
        </w:rPr>
        <w:br/>
      </w:r>
      <w:r w:rsidRPr="00A85E27">
        <w:rPr>
          <w:rFonts w:ascii="Calibri" w:hAnsi="Calibri" w:cs="Calibri"/>
          <w:i/>
          <w:iCs/>
          <w:color w:val="000000"/>
          <w:sz w:val="18"/>
          <w:szCs w:val="18"/>
        </w:rPr>
        <w:t>This communication contains forward-looking statements. In particular, statements regarding future events and anticipated results of operations,</w:t>
      </w:r>
      <w:r w:rsidR="001A6B93">
        <w:rPr>
          <w:rFonts w:ascii="Calibri" w:hAnsi="Calibri" w:cs="Calibri"/>
          <w:i/>
          <w:iCs/>
          <w:color w:val="000000"/>
          <w:sz w:val="18"/>
          <w:szCs w:val="18"/>
        </w:rPr>
        <w:t xml:space="preserve"> product and</w:t>
      </w:r>
      <w:r w:rsidRPr="00A85E27">
        <w:rPr>
          <w:rFonts w:ascii="Calibri" w:hAnsi="Calibri" w:cs="Calibri"/>
          <w:i/>
          <w:iCs/>
          <w:color w:val="000000"/>
          <w:sz w:val="18"/>
          <w:szCs w:val="18"/>
        </w:rPr>
        <w:t xml:space="preserve"> business strategies, the anticipated benefits of the proposed </w:t>
      </w:r>
      <w:r w:rsidR="001A6B93">
        <w:rPr>
          <w:rFonts w:ascii="Calibri" w:hAnsi="Calibri" w:cs="Calibri"/>
          <w:i/>
          <w:iCs/>
          <w:color w:val="000000"/>
          <w:sz w:val="18"/>
          <w:szCs w:val="18"/>
        </w:rPr>
        <w:t>collaboration</w:t>
      </w:r>
      <w:r w:rsidRPr="00A85E27">
        <w:rPr>
          <w:rFonts w:ascii="Calibri" w:hAnsi="Calibri" w:cs="Calibri"/>
          <w:i/>
          <w:iCs/>
          <w:color w:val="000000"/>
          <w:sz w:val="18"/>
          <w:szCs w:val="18"/>
        </w:rPr>
        <w:t>, future financial and operating results, the anticipated date</w:t>
      </w:r>
      <w:r w:rsidR="001A6B93">
        <w:rPr>
          <w:rFonts w:ascii="Calibri" w:hAnsi="Calibri" w:cs="Calibri"/>
          <w:i/>
          <w:iCs/>
          <w:color w:val="000000"/>
          <w:sz w:val="18"/>
          <w:szCs w:val="18"/>
        </w:rPr>
        <w:t>s</w:t>
      </w:r>
      <w:r w:rsidRPr="00A85E27">
        <w:rPr>
          <w:rFonts w:ascii="Calibri" w:hAnsi="Calibri" w:cs="Calibri"/>
          <w:i/>
          <w:iCs/>
          <w:color w:val="000000"/>
          <w:sz w:val="18"/>
          <w:szCs w:val="18"/>
        </w:rPr>
        <w:t xml:space="preserve"> for </w:t>
      </w:r>
      <w:r w:rsidR="001A6B93">
        <w:rPr>
          <w:rFonts w:ascii="Calibri" w:hAnsi="Calibri" w:cs="Calibri"/>
          <w:i/>
          <w:iCs/>
          <w:color w:val="000000"/>
          <w:sz w:val="18"/>
          <w:szCs w:val="18"/>
        </w:rPr>
        <w:t>product introductions</w:t>
      </w:r>
      <w:r w:rsidRPr="00A85E27">
        <w:rPr>
          <w:rFonts w:ascii="Calibri" w:hAnsi="Calibri" w:cs="Calibri"/>
          <w:i/>
          <w:iCs/>
          <w:color w:val="000000"/>
          <w:sz w:val="18"/>
          <w:szCs w:val="18"/>
        </w:rPr>
        <w:t xml:space="preserve"> and other anticipated aspects of our operations or operating results are forward-looking statements. These statements may include terms such as </w:t>
      </w:r>
      <w:r w:rsidR="005916ED">
        <w:rPr>
          <w:rFonts w:ascii="Calibri" w:hAnsi="Calibri" w:cs="Calibri"/>
          <w:i/>
          <w:iCs/>
          <w:color w:val="000000"/>
          <w:sz w:val="18"/>
          <w:szCs w:val="18"/>
        </w:rPr>
        <w:t>“</w:t>
      </w:r>
      <w:r w:rsidRPr="00A85E27">
        <w:rPr>
          <w:rFonts w:ascii="Calibri" w:hAnsi="Calibri" w:cs="Calibri"/>
          <w:i/>
          <w:iCs/>
          <w:color w:val="000000"/>
          <w:sz w:val="18"/>
          <w:szCs w:val="18"/>
        </w:rPr>
        <w:t>may</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will</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expect</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could</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should</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intend</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estimate</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anticipate</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believe</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remain</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on track</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design</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target</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objective</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goal</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forecast</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projection</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outlook</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prospects</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w:t>
      </w:r>
      <w:r w:rsidR="005916ED">
        <w:rPr>
          <w:rFonts w:ascii="Calibri" w:hAnsi="Calibri" w:cs="Calibri"/>
          <w:i/>
          <w:iCs/>
          <w:color w:val="000000"/>
          <w:sz w:val="18"/>
          <w:szCs w:val="18"/>
        </w:rPr>
        <w:t>“</w:t>
      </w:r>
      <w:r w:rsidRPr="00A85E27">
        <w:rPr>
          <w:rFonts w:ascii="Calibri" w:hAnsi="Calibri" w:cs="Calibri"/>
          <w:i/>
          <w:iCs/>
          <w:color w:val="000000"/>
          <w:sz w:val="18"/>
          <w:szCs w:val="18"/>
        </w:rPr>
        <w:t>plan</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or similar terms. Forward-looking statements are not guarantees of future performance. Rather, they are based on </w:t>
      </w:r>
      <w:r w:rsidR="001A6B93">
        <w:rPr>
          <w:rFonts w:ascii="Calibri" w:hAnsi="Calibri" w:cs="Calibri"/>
          <w:i/>
          <w:iCs/>
          <w:color w:val="000000"/>
          <w:sz w:val="18"/>
          <w:szCs w:val="18"/>
        </w:rPr>
        <w:t>the parties</w:t>
      </w:r>
      <w:r w:rsidR="005916ED">
        <w:rPr>
          <w:rFonts w:ascii="Calibri" w:hAnsi="Calibri" w:cs="Calibri"/>
          <w:i/>
          <w:iCs/>
          <w:color w:val="000000"/>
          <w:sz w:val="18"/>
          <w:szCs w:val="18"/>
        </w:rPr>
        <w:t>’</w:t>
      </w:r>
      <w:r w:rsidR="001A6B93" w:rsidRPr="00A85E27">
        <w:rPr>
          <w:rFonts w:ascii="Calibri" w:hAnsi="Calibri" w:cs="Calibri"/>
          <w:i/>
          <w:iCs/>
          <w:color w:val="000000"/>
          <w:sz w:val="18"/>
          <w:szCs w:val="18"/>
        </w:rPr>
        <w:t xml:space="preserve"> </w:t>
      </w:r>
      <w:r w:rsidRPr="00A85E27">
        <w:rPr>
          <w:rFonts w:ascii="Calibri" w:hAnsi="Calibri" w:cs="Calibri"/>
          <w:i/>
          <w:iCs/>
          <w:color w:val="000000"/>
          <w:sz w:val="18"/>
          <w:szCs w:val="18"/>
        </w:rPr>
        <w:t>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r w:rsidRPr="00A85E27">
        <w:rPr>
          <w:rFonts w:ascii="Calibri" w:hAnsi="Calibri" w:cs="Calibri"/>
          <w:i/>
          <w:iCs/>
          <w:color w:val="000000"/>
          <w:sz w:val="18"/>
          <w:szCs w:val="18"/>
        </w:rPr>
        <w:br/>
      </w:r>
      <w:r w:rsidRPr="00A85E27">
        <w:rPr>
          <w:rFonts w:ascii="Calibri" w:hAnsi="Calibri" w:cs="Calibri"/>
          <w:i/>
          <w:iCs/>
          <w:color w:val="000000"/>
          <w:sz w:val="18"/>
          <w:szCs w:val="18"/>
        </w:rPr>
        <w:br/>
        <w:t xml:space="preserve">Actual results may differ materially from those expressed in forward-looking statements as a result of a variety of factors, including: uncertainties as to whether the </w:t>
      </w:r>
      <w:r w:rsidR="001A6B93">
        <w:rPr>
          <w:rFonts w:ascii="Calibri" w:hAnsi="Calibri" w:cs="Calibri"/>
          <w:i/>
          <w:iCs/>
          <w:color w:val="000000"/>
          <w:sz w:val="18"/>
          <w:szCs w:val="18"/>
        </w:rPr>
        <w:t xml:space="preserve">benefits of the </w:t>
      </w:r>
      <w:r w:rsidRPr="00A85E27">
        <w:rPr>
          <w:rFonts w:ascii="Calibri" w:hAnsi="Calibri" w:cs="Calibri"/>
          <w:i/>
          <w:iCs/>
          <w:color w:val="000000"/>
          <w:sz w:val="18"/>
          <w:szCs w:val="18"/>
        </w:rPr>
        <w:t xml:space="preserve">proposed </w:t>
      </w:r>
      <w:r w:rsidR="001A6B93">
        <w:rPr>
          <w:rFonts w:ascii="Calibri" w:hAnsi="Calibri" w:cs="Calibri"/>
          <w:i/>
          <w:iCs/>
          <w:color w:val="000000"/>
          <w:sz w:val="18"/>
          <w:szCs w:val="18"/>
        </w:rPr>
        <w:t>collaboration</w:t>
      </w:r>
      <w:r w:rsidR="001A6B93" w:rsidRPr="00A85E27">
        <w:rPr>
          <w:rFonts w:ascii="Calibri" w:hAnsi="Calibri" w:cs="Calibri"/>
          <w:i/>
          <w:iCs/>
          <w:color w:val="000000"/>
          <w:sz w:val="18"/>
          <w:szCs w:val="18"/>
        </w:rPr>
        <w:t xml:space="preserve"> </w:t>
      </w:r>
      <w:r w:rsidRPr="00A85E27">
        <w:rPr>
          <w:rFonts w:ascii="Calibri" w:hAnsi="Calibri" w:cs="Calibri"/>
          <w:i/>
          <w:iCs/>
          <w:color w:val="000000"/>
          <w:sz w:val="18"/>
          <w:szCs w:val="18"/>
        </w:rPr>
        <w:t xml:space="preserve">discussed in this document will be </w:t>
      </w:r>
      <w:r w:rsidR="001A6B93">
        <w:rPr>
          <w:rFonts w:ascii="Calibri" w:hAnsi="Calibri" w:cs="Calibri"/>
          <w:i/>
          <w:iCs/>
          <w:color w:val="000000"/>
          <w:sz w:val="18"/>
          <w:szCs w:val="18"/>
        </w:rPr>
        <w:t>realized</w:t>
      </w:r>
      <w:r w:rsidR="001A6B93" w:rsidRPr="00A85E27">
        <w:rPr>
          <w:rFonts w:ascii="Calibri" w:hAnsi="Calibri" w:cs="Calibri"/>
          <w:i/>
          <w:iCs/>
          <w:color w:val="000000"/>
          <w:sz w:val="18"/>
          <w:szCs w:val="18"/>
        </w:rPr>
        <w:t xml:space="preserve"> </w:t>
      </w:r>
      <w:r w:rsidRPr="00A85E27">
        <w:rPr>
          <w:rFonts w:ascii="Calibri" w:hAnsi="Calibri" w:cs="Calibri"/>
          <w:i/>
          <w:iCs/>
          <w:color w:val="000000"/>
          <w:sz w:val="18"/>
          <w:szCs w:val="18"/>
        </w:rPr>
        <w:t>or as to the timing thereof; the satisfaction of the conditions precedent to consummation of proposed transaction</w:t>
      </w:r>
      <w:r w:rsidR="001A6B93">
        <w:rPr>
          <w:rFonts w:ascii="Calibri" w:hAnsi="Calibri" w:cs="Calibri"/>
          <w:i/>
          <w:iCs/>
          <w:color w:val="000000"/>
          <w:sz w:val="18"/>
          <w:szCs w:val="18"/>
        </w:rPr>
        <w:t>s</w:t>
      </w:r>
      <w:r w:rsidRPr="00A85E27">
        <w:rPr>
          <w:rFonts w:ascii="Calibri" w:hAnsi="Calibri" w:cs="Calibri"/>
          <w:i/>
          <w:iCs/>
          <w:color w:val="000000"/>
          <w:sz w:val="18"/>
          <w:szCs w:val="18"/>
        </w:rPr>
        <w:t>, at all or in a timely manner; the risk that the businesses of the parties will be adversely impacted during the pendency of the proposed</w:t>
      </w:r>
      <w:r w:rsidR="00E310EF">
        <w:rPr>
          <w:rFonts w:ascii="Calibri" w:hAnsi="Calibri" w:cs="Calibri"/>
          <w:i/>
          <w:iCs/>
          <w:color w:val="000000"/>
          <w:sz w:val="18"/>
          <w:szCs w:val="18"/>
        </w:rPr>
        <w:t xml:space="preserve"> </w:t>
      </w:r>
      <w:r w:rsidR="001A6B93">
        <w:rPr>
          <w:rFonts w:ascii="Calibri" w:hAnsi="Calibri" w:cs="Calibri"/>
          <w:i/>
          <w:iCs/>
          <w:color w:val="000000"/>
          <w:sz w:val="18"/>
          <w:szCs w:val="18"/>
        </w:rPr>
        <w:t>collaboration</w:t>
      </w:r>
      <w:r w:rsidRPr="00A85E27">
        <w:rPr>
          <w:rFonts w:ascii="Calibri" w:hAnsi="Calibri" w:cs="Calibri"/>
          <w:i/>
          <w:iCs/>
          <w:color w:val="000000"/>
          <w:sz w:val="18"/>
          <w:szCs w:val="18"/>
        </w:rPr>
        <w:t xml:space="preserve">; the ability of Stellantis to successfully integrate the </w:t>
      </w:r>
      <w:r w:rsidR="001A6B93">
        <w:rPr>
          <w:rFonts w:ascii="Calibri" w:hAnsi="Calibri" w:cs="Calibri"/>
          <w:i/>
          <w:iCs/>
          <w:color w:val="000000"/>
          <w:sz w:val="18"/>
          <w:szCs w:val="18"/>
        </w:rPr>
        <w:t>Amazon and AWS</w:t>
      </w:r>
      <w:r w:rsidR="005916ED">
        <w:rPr>
          <w:rFonts w:ascii="Calibri" w:hAnsi="Calibri" w:cs="Calibri"/>
          <w:i/>
          <w:iCs/>
          <w:color w:val="000000"/>
          <w:sz w:val="18"/>
          <w:szCs w:val="18"/>
        </w:rPr>
        <w:t>’</w:t>
      </w:r>
      <w:r w:rsidR="001A6B93">
        <w:rPr>
          <w:rFonts w:ascii="Calibri" w:hAnsi="Calibri" w:cs="Calibri"/>
          <w:i/>
          <w:iCs/>
          <w:color w:val="000000"/>
          <w:sz w:val="18"/>
          <w:szCs w:val="18"/>
        </w:rPr>
        <w:t xml:space="preserve"> offerings</w:t>
      </w:r>
      <w:r w:rsidRPr="00A85E27">
        <w:rPr>
          <w:rFonts w:ascii="Calibri" w:hAnsi="Calibri" w:cs="Calibri"/>
          <w:i/>
          <w:iCs/>
          <w:color w:val="000000"/>
          <w:sz w:val="18"/>
          <w:szCs w:val="18"/>
        </w:rPr>
        <w:t>; business disruption</w:t>
      </w:r>
      <w:r w:rsidR="001A6B93">
        <w:rPr>
          <w:rFonts w:ascii="Calibri" w:hAnsi="Calibri" w:cs="Calibri"/>
          <w:i/>
          <w:iCs/>
          <w:color w:val="000000"/>
          <w:sz w:val="18"/>
          <w:szCs w:val="18"/>
        </w:rPr>
        <w:t>s</w:t>
      </w:r>
      <w:r w:rsidRPr="00A85E27">
        <w:rPr>
          <w:rFonts w:ascii="Calibri" w:hAnsi="Calibri" w:cs="Calibri"/>
          <w:i/>
          <w:iCs/>
          <w:color w:val="000000"/>
          <w:sz w:val="18"/>
          <w:szCs w:val="18"/>
        </w:rPr>
        <w:t xml:space="preserve">; the ability to retain and hire key personnel and maintain relationships with customers, suppliers and others with whom the </w:t>
      </w:r>
      <w:r w:rsidR="001A6B93">
        <w:rPr>
          <w:rFonts w:ascii="Calibri" w:hAnsi="Calibri" w:cs="Calibri"/>
          <w:i/>
          <w:iCs/>
          <w:color w:val="000000"/>
          <w:sz w:val="18"/>
          <w:szCs w:val="18"/>
        </w:rPr>
        <w:t>c</w:t>
      </w:r>
      <w:r w:rsidRPr="00A85E27">
        <w:rPr>
          <w:rFonts w:ascii="Calibri" w:hAnsi="Calibri" w:cs="Calibri"/>
          <w:i/>
          <w:iCs/>
          <w:color w:val="000000"/>
          <w:sz w:val="18"/>
          <w:szCs w:val="18"/>
        </w:rPr>
        <w:t>ompan</w:t>
      </w:r>
      <w:r w:rsidR="001A6B93">
        <w:rPr>
          <w:rFonts w:ascii="Calibri" w:hAnsi="Calibri" w:cs="Calibri"/>
          <w:i/>
          <w:iCs/>
          <w:color w:val="000000"/>
          <w:sz w:val="18"/>
          <w:szCs w:val="18"/>
        </w:rPr>
        <w:t>ies</w:t>
      </w:r>
      <w:r w:rsidRPr="00A85E27">
        <w:rPr>
          <w:rFonts w:ascii="Calibri" w:hAnsi="Calibri" w:cs="Calibri"/>
          <w:i/>
          <w:iCs/>
          <w:color w:val="000000"/>
          <w:sz w:val="18"/>
          <w:szCs w:val="18"/>
        </w:rPr>
        <w:t xml:space="preserve"> do business;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vehicles; Stellantis</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ability to realize anticipated benefits from joint venture arrangements; disruptions arising from political, social and economic instability; risks associated with </w:t>
      </w:r>
      <w:r w:rsidR="001A6B93">
        <w:rPr>
          <w:rFonts w:ascii="Calibri" w:hAnsi="Calibri" w:cs="Calibri"/>
          <w:i/>
          <w:iCs/>
          <w:color w:val="000000"/>
          <w:sz w:val="18"/>
          <w:szCs w:val="18"/>
        </w:rPr>
        <w:t>Stellantis</w:t>
      </w:r>
      <w:r w:rsidR="005916ED">
        <w:rPr>
          <w:rFonts w:ascii="Calibri" w:hAnsi="Calibri" w:cs="Calibri"/>
          <w:i/>
          <w:iCs/>
          <w:color w:val="000000"/>
          <w:sz w:val="18"/>
          <w:szCs w:val="18"/>
        </w:rPr>
        <w:t>’</w:t>
      </w:r>
      <w:r w:rsidR="001A6B93">
        <w:rPr>
          <w:rFonts w:ascii="Calibri" w:hAnsi="Calibri" w:cs="Calibri"/>
          <w:i/>
          <w:iCs/>
          <w:color w:val="000000"/>
          <w:sz w:val="18"/>
          <w:szCs w:val="18"/>
        </w:rPr>
        <w:t xml:space="preserve"> </w:t>
      </w:r>
      <w:r w:rsidRPr="00A85E27">
        <w:rPr>
          <w:rFonts w:ascii="Calibri" w:hAnsi="Calibri" w:cs="Calibri"/>
          <w:i/>
          <w:iCs/>
          <w:color w:val="000000"/>
          <w:sz w:val="18"/>
          <w:szCs w:val="18"/>
        </w:rPr>
        <w:t>relationships with employees, dealers and suppliers; increases in costs, disruptions of supply or shortages of raw materials, parts, components and systems used in Stellantis</w:t>
      </w:r>
      <w:r w:rsidR="005916ED">
        <w:rPr>
          <w:rFonts w:ascii="Calibri" w:hAnsi="Calibri" w:cs="Calibri"/>
          <w:i/>
          <w:iCs/>
          <w:color w:val="000000"/>
          <w:sz w:val="18"/>
          <w:szCs w:val="18"/>
        </w:rPr>
        <w:t>’</w:t>
      </w:r>
      <w:r w:rsidRPr="00A85E27">
        <w:rPr>
          <w:rFonts w:ascii="Calibri" w:hAnsi="Calibri" w:cs="Calibri"/>
          <w:i/>
          <w:iCs/>
          <w:color w:val="000000"/>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r w:rsidRPr="00A85E27">
        <w:rPr>
          <w:rFonts w:ascii="Calibri" w:hAnsi="Calibri" w:cs="Calibri"/>
          <w:i/>
          <w:iCs/>
          <w:color w:val="000000"/>
          <w:sz w:val="18"/>
          <w:szCs w:val="18"/>
        </w:rPr>
        <w:br/>
      </w:r>
      <w:r w:rsidRPr="00A85E27">
        <w:rPr>
          <w:rFonts w:ascii="Calibri" w:hAnsi="Calibri" w:cs="Calibri"/>
          <w:i/>
          <w:iCs/>
          <w:color w:val="000000"/>
          <w:sz w:val="18"/>
          <w:szCs w:val="18"/>
        </w:rPr>
        <w:br/>
        <w:t xml:space="preserve">Any forward-looking statements contained in this communication speak only as of the date of this document and Stellantis </w:t>
      </w:r>
      <w:r w:rsidR="001A6B93">
        <w:rPr>
          <w:rFonts w:ascii="Calibri" w:hAnsi="Calibri" w:cs="Calibri"/>
          <w:i/>
          <w:iCs/>
          <w:color w:val="000000"/>
          <w:sz w:val="18"/>
          <w:szCs w:val="18"/>
        </w:rPr>
        <w:t xml:space="preserve">and Amazon </w:t>
      </w:r>
      <w:r w:rsidRPr="00A85E27">
        <w:rPr>
          <w:rFonts w:ascii="Calibri" w:hAnsi="Calibri" w:cs="Calibri"/>
          <w:i/>
          <w:iCs/>
          <w:color w:val="000000"/>
          <w:sz w:val="18"/>
          <w:szCs w:val="18"/>
        </w:rPr>
        <w:t>disclaim any obligation to update or revise publicly forward-looking statements. Further information concerning</w:t>
      </w:r>
      <w:r w:rsidR="001A6B93">
        <w:rPr>
          <w:rFonts w:ascii="Calibri" w:hAnsi="Calibri" w:cs="Calibri"/>
          <w:i/>
          <w:iCs/>
          <w:color w:val="000000"/>
          <w:sz w:val="18"/>
          <w:szCs w:val="18"/>
        </w:rPr>
        <w:t xml:space="preserve"> the companies</w:t>
      </w:r>
      <w:r w:rsidRPr="00A85E27">
        <w:rPr>
          <w:rFonts w:ascii="Calibri" w:hAnsi="Calibri" w:cs="Calibri"/>
          <w:i/>
          <w:iCs/>
          <w:color w:val="000000"/>
          <w:sz w:val="18"/>
          <w:szCs w:val="18"/>
        </w:rPr>
        <w:t xml:space="preserve"> and </w:t>
      </w:r>
      <w:r w:rsidR="001A6B93">
        <w:rPr>
          <w:rFonts w:ascii="Calibri" w:hAnsi="Calibri" w:cs="Calibri"/>
          <w:i/>
          <w:iCs/>
          <w:color w:val="000000"/>
          <w:sz w:val="18"/>
          <w:szCs w:val="18"/>
        </w:rPr>
        <w:t>their</w:t>
      </w:r>
      <w:r w:rsidRPr="00A85E27">
        <w:rPr>
          <w:rFonts w:ascii="Calibri" w:hAnsi="Calibri" w:cs="Calibri"/>
          <w:i/>
          <w:iCs/>
          <w:color w:val="000000"/>
          <w:sz w:val="18"/>
          <w:szCs w:val="18"/>
        </w:rPr>
        <w:t xml:space="preserve"> businesses, including factors that could materially affect </w:t>
      </w:r>
      <w:r w:rsidR="001A6B93">
        <w:rPr>
          <w:rFonts w:ascii="Calibri" w:hAnsi="Calibri" w:cs="Calibri"/>
          <w:i/>
          <w:iCs/>
          <w:color w:val="000000"/>
          <w:sz w:val="18"/>
          <w:szCs w:val="18"/>
        </w:rPr>
        <w:t>their</w:t>
      </w:r>
      <w:r w:rsidR="001A6B93" w:rsidRPr="00A85E27">
        <w:rPr>
          <w:rFonts w:ascii="Calibri" w:hAnsi="Calibri" w:cs="Calibri"/>
          <w:i/>
          <w:iCs/>
          <w:color w:val="000000"/>
          <w:sz w:val="18"/>
          <w:szCs w:val="18"/>
        </w:rPr>
        <w:t xml:space="preserve"> </w:t>
      </w:r>
      <w:r w:rsidRPr="00A85E27">
        <w:rPr>
          <w:rFonts w:ascii="Calibri" w:hAnsi="Calibri" w:cs="Calibri"/>
          <w:i/>
          <w:iCs/>
          <w:color w:val="000000"/>
          <w:sz w:val="18"/>
          <w:szCs w:val="18"/>
        </w:rPr>
        <w:t xml:space="preserve">financial results, is included in </w:t>
      </w:r>
      <w:r w:rsidR="001A6B93">
        <w:rPr>
          <w:rFonts w:ascii="Calibri" w:hAnsi="Calibri" w:cs="Calibri"/>
          <w:i/>
          <w:iCs/>
          <w:color w:val="000000"/>
          <w:sz w:val="18"/>
          <w:szCs w:val="18"/>
        </w:rPr>
        <w:t>their respective</w:t>
      </w:r>
      <w:r w:rsidR="001A6B93" w:rsidRPr="00A85E27">
        <w:rPr>
          <w:rFonts w:ascii="Calibri" w:hAnsi="Calibri" w:cs="Calibri"/>
          <w:i/>
          <w:iCs/>
          <w:color w:val="000000"/>
          <w:sz w:val="18"/>
          <w:szCs w:val="18"/>
        </w:rPr>
        <w:t xml:space="preserve"> </w:t>
      </w:r>
      <w:r w:rsidRPr="00A85E27">
        <w:rPr>
          <w:rFonts w:ascii="Calibri" w:hAnsi="Calibri" w:cs="Calibri"/>
          <w:i/>
          <w:iCs/>
          <w:color w:val="000000"/>
          <w:sz w:val="18"/>
          <w:szCs w:val="18"/>
        </w:rPr>
        <w:t>reports and filings with the U.S. Securities and Exchange Commission and</w:t>
      </w:r>
      <w:r w:rsidR="00433170">
        <w:rPr>
          <w:rFonts w:ascii="Calibri" w:hAnsi="Calibri" w:cs="Calibri"/>
          <w:i/>
          <w:iCs/>
          <w:color w:val="000000"/>
          <w:sz w:val="18"/>
          <w:szCs w:val="18"/>
        </w:rPr>
        <w:t>, with respect to Stellantis,</w:t>
      </w:r>
      <w:r w:rsidRPr="00A85E27">
        <w:rPr>
          <w:rFonts w:ascii="Calibri" w:hAnsi="Calibri" w:cs="Calibri"/>
          <w:i/>
          <w:iCs/>
          <w:color w:val="000000"/>
          <w:sz w:val="18"/>
          <w:szCs w:val="18"/>
        </w:rPr>
        <w:t xml:space="preserve"> AFM.</w:t>
      </w:r>
    </w:p>
    <w:p w14:paraId="091E2449" w14:textId="77777777" w:rsidR="00105219" w:rsidRPr="00A85E27" w:rsidRDefault="00105219" w:rsidP="003D67EE">
      <w:pPr>
        <w:rPr>
          <w:rFonts w:ascii="Calibri" w:hAnsi="Calibri" w:cs="Calibri"/>
          <w:sz w:val="22"/>
          <w:szCs w:val="22"/>
        </w:rPr>
      </w:pPr>
    </w:p>
    <w:p w14:paraId="4C5B3F19" w14:textId="77777777" w:rsidR="008C199D" w:rsidRPr="00A85E27" w:rsidRDefault="00D56BEB" w:rsidP="003D67EE">
      <w:pPr>
        <w:jc w:val="center"/>
        <w:rPr>
          <w:rFonts w:ascii="Calibri" w:hAnsi="Calibri" w:cs="Calibri"/>
          <w:sz w:val="22"/>
          <w:szCs w:val="22"/>
        </w:rPr>
      </w:pPr>
      <w:r w:rsidRPr="00A85E27">
        <w:rPr>
          <w:rFonts w:ascii="Calibri" w:hAnsi="Calibri" w:cs="Calibri"/>
          <w:sz w:val="22"/>
          <w:szCs w:val="22"/>
        </w:rPr>
        <w:t>####</w:t>
      </w:r>
    </w:p>
    <w:bookmarkEnd w:id="0"/>
    <w:p w14:paraId="63908BCE" w14:textId="4F98E187" w:rsidR="00377E5B" w:rsidRDefault="00377E5B" w:rsidP="003D67EE">
      <w:pPr>
        <w:rPr>
          <w:rFonts w:asciiTheme="majorHAnsi" w:hAnsiTheme="majorHAnsi" w:cstheme="majorHAnsi"/>
          <w:sz w:val="22"/>
          <w:szCs w:val="22"/>
        </w:rPr>
      </w:pPr>
    </w:p>
    <w:sectPr w:rsidR="00377E5B" w:rsidSect="00377E5B">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661E9" w14:textId="77777777" w:rsidR="00AB03F9" w:rsidRDefault="00AB03F9" w:rsidP="003D67EE">
      <w:r>
        <w:separator/>
      </w:r>
    </w:p>
  </w:endnote>
  <w:endnote w:type="continuationSeparator" w:id="0">
    <w:p w14:paraId="3E524F90" w14:textId="77777777" w:rsidR="00AB03F9" w:rsidRDefault="00AB03F9" w:rsidP="003D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DD1D" w14:textId="25F5251F" w:rsidR="001B6D93" w:rsidRPr="003D67EE" w:rsidRDefault="001B6D93">
    <w:pPr>
      <w:pStyle w:val="Footer"/>
      <w:jc w:val="right"/>
      <w:rPr>
        <w:rFonts w:asciiTheme="majorHAnsi" w:hAnsiTheme="majorHAnsi" w:cstheme="majorHAnsi"/>
        <w:sz w:val="22"/>
        <w:szCs w:val="22"/>
      </w:rPr>
    </w:pPr>
    <w:r w:rsidRPr="003D67EE">
      <w:rPr>
        <w:rFonts w:asciiTheme="majorHAnsi" w:hAnsiTheme="majorHAnsi" w:cstheme="majorHAnsi"/>
        <w:sz w:val="22"/>
        <w:szCs w:val="22"/>
      </w:rPr>
      <w:t xml:space="preserve">| </w:t>
    </w:r>
    <w:sdt>
      <w:sdtPr>
        <w:rPr>
          <w:rFonts w:asciiTheme="majorHAnsi" w:hAnsiTheme="majorHAnsi" w:cstheme="majorHAnsi"/>
          <w:sz w:val="22"/>
          <w:szCs w:val="22"/>
        </w:rPr>
        <w:id w:val="-1156221785"/>
        <w:docPartObj>
          <w:docPartGallery w:val="Page Numbers (Bottom of Page)"/>
          <w:docPartUnique/>
        </w:docPartObj>
      </w:sdtPr>
      <w:sdtEndPr>
        <w:rPr>
          <w:noProof/>
        </w:rPr>
      </w:sdtEndPr>
      <w:sdtContent>
        <w:r w:rsidRPr="003D67EE">
          <w:rPr>
            <w:rFonts w:asciiTheme="majorHAnsi" w:hAnsiTheme="majorHAnsi" w:cstheme="majorHAnsi"/>
            <w:sz w:val="22"/>
            <w:szCs w:val="22"/>
          </w:rPr>
          <w:fldChar w:fldCharType="begin"/>
        </w:r>
        <w:r w:rsidRPr="003D67EE">
          <w:rPr>
            <w:rFonts w:asciiTheme="majorHAnsi" w:hAnsiTheme="majorHAnsi" w:cstheme="majorHAnsi"/>
            <w:sz w:val="22"/>
            <w:szCs w:val="22"/>
          </w:rPr>
          <w:instrText xml:space="preserve"> PAGE   \* MERGEFORMAT </w:instrText>
        </w:r>
        <w:r w:rsidRPr="003D67EE">
          <w:rPr>
            <w:rFonts w:asciiTheme="majorHAnsi" w:hAnsiTheme="majorHAnsi" w:cstheme="majorHAnsi"/>
            <w:sz w:val="22"/>
            <w:szCs w:val="22"/>
          </w:rPr>
          <w:fldChar w:fldCharType="separate"/>
        </w:r>
        <w:r w:rsidR="000D10B2">
          <w:rPr>
            <w:rFonts w:asciiTheme="majorHAnsi" w:hAnsiTheme="majorHAnsi" w:cstheme="majorHAnsi"/>
            <w:noProof/>
            <w:sz w:val="22"/>
            <w:szCs w:val="22"/>
          </w:rPr>
          <w:t>5</w:t>
        </w:r>
        <w:r w:rsidRPr="003D67EE">
          <w:rPr>
            <w:rFonts w:asciiTheme="majorHAnsi" w:hAnsiTheme="majorHAnsi" w:cstheme="majorHAnsi"/>
            <w:noProof/>
            <w:sz w:val="22"/>
            <w:szCs w:val="22"/>
          </w:rPr>
          <w:fldChar w:fldCharType="end"/>
        </w:r>
      </w:sdtContent>
    </w:sdt>
  </w:p>
  <w:p w14:paraId="242F44AE" w14:textId="77777777" w:rsidR="001B6D93" w:rsidRDefault="001B6D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DC3EB" w14:textId="77777777" w:rsidR="00AB03F9" w:rsidRDefault="00AB03F9" w:rsidP="003D67EE">
      <w:r>
        <w:separator/>
      </w:r>
    </w:p>
  </w:footnote>
  <w:footnote w:type="continuationSeparator" w:id="0">
    <w:p w14:paraId="1F3E5046" w14:textId="77777777" w:rsidR="00AB03F9" w:rsidRDefault="00AB03F9" w:rsidP="003D67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8C14" w14:textId="69CFB6DD" w:rsidR="00D45348" w:rsidRDefault="00FA4161" w:rsidP="00A85E27">
    <w:pPr>
      <w:pStyle w:val="Header"/>
      <w:jc w:val="right"/>
    </w:pPr>
    <w:r>
      <w:rPr>
        <w:noProof/>
      </w:rPr>
      <w:drawing>
        <wp:anchor distT="0" distB="0" distL="114300" distR="114300" simplePos="0" relativeHeight="251659264" behindDoc="0" locked="0" layoutInCell="1" allowOverlap="1" wp14:anchorId="7ACB1953" wp14:editId="66084477">
          <wp:simplePos x="0" y="0"/>
          <wp:positionH relativeFrom="column">
            <wp:posOffset>2984500</wp:posOffset>
          </wp:positionH>
          <wp:positionV relativeFrom="paragraph">
            <wp:posOffset>-177800</wp:posOffset>
          </wp:positionV>
          <wp:extent cx="2103120"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ntis_Pos_RGB.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39750"/>
                  </a:xfrm>
                  <a:prstGeom prst="rect">
                    <a:avLst/>
                  </a:prstGeom>
                </pic:spPr>
              </pic:pic>
            </a:graphicData>
          </a:graphic>
        </wp:anchor>
      </w:drawing>
    </w:r>
    <w:r>
      <w:rPr>
        <w:noProof/>
      </w:rPr>
      <w:drawing>
        <wp:anchor distT="0" distB="0" distL="114300" distR="114300" simplePos="0" relativeHeight="251658240" behindDoc="0" locked="0" layoutInCell="1" allowOverlap="1" wp14:anchorId="1C7D8B61" wp14:editId="78941EC5">
          <wp:simplePos x="0" y="0"/>
          <wp:positionH relativeFrom="column">
            <wp:posOffset>-12700</wp:posOffset>
          </wp:positionH>
          <wp:positionV relativeFrom="paragraph">
            <wp:posOffset>-121285</wp:posOffset>
          </wp:positionV>
          <wp:extent cx="1225550" cy="515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zon logo.png"/>
                  <pic:cNvPicPr/>
                </pic:nvPicPr>
                <pic:blipFill>
                  <a:blip r:embed="rId2"/>
                  <a:stretch>
                    <a:fillRect/>
                  </a:stretch>
                </pic:blipFill>
                <pic:spPr>
                  <a:xfrm>
                    <a:off x="0" y="0"/>
                    <a:ext cx="1225550" cy="5151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AC"/>
    <w:rsid w:val="000063FB"/>
    <w:rsid w:val="000069EA"/>
    <w:rsid w:val="0006234D"/>
    <w:rsid w:val="00074BF4"/>
    <w:rsid w:val="00095628"/>
    <w:rsid w:val="000B7119"/>
    <w:rsid w:val="000B78C7"/>
    <w:rsid w:val="000D10B2"/>
    <w:rsid w:val="000E0137"/>
    <w:rsid w:val="000F1BE4"/>
    <w:rsid w:val="000F3F60"/>
    <w:rsid w:val="00105219"/>
    <w:rsid w:val="00120FB7"/>
    <w:rsid w:val="00140822"/>
    <w:rsid w:val="001432D6"/>
    <w:rsid w:val="00155625"/>
    <w:rsid w:val="001706C4"/>
    <w:rsid w:val="001A6B93"/>
    <w:rsid w:val="001B6D93"/>
    <w:rsid w:val="001C6DD5"/>
    <w:rsid w:val="001F33F9"/>
    <w:rsid w:val="002015B2"/>
    <w:rsid w:val="00201912"/>
    <w:rsid w:val="002035B6"/>
    <w:rsid w:val="00226413"/>
    <w:rsid w:val="00232F77"/>
    <w:rsid w:val="0024505C"/>
    <w:rsid w:val="00247CAD"/>
    <w:rsid w:val="00263564"/>
    <w:rsid w:val="002704EB"/>
    <w:rsid w:val="002D0331"/>
    <w:rsid w:val="002E3DCF"/>
    <w:rsid w:val="002F2E9B"/>
    <w:rsid w:val="00300B03"/>
    <w:rsid w:val="00306CD0"/>
    <w:rsid w:val="00306FAC"/>
    <w:rsid w:val="0032419A"/>
    <w:rsid w:val="003421ED"/>
    <w:rsid w:val="00350EB5"/>
    <w:rsid w:val="00364038"/>
    <w:rsid w:val="00364560"/>
    <w:rsid w:val="003649A0"/>
    <w:rsid w:val="00377E5B"/>
    <w:rsid w:val="00391607"/>
    <w:rsid w:val="003B4032"/>
    <w:rsid w:val="003B43E6"/>
    <w:rsid w:val="003C12C9"/>
    <w:rsid w:val="003D67EE"/>
    <w:rsid w:val="003E386E"/>
    <w:rsid w:val="004211B1"/>
    <w:rsid w:val="0042155F"/>
    <w:rsid w:val="00433170"/>
    <w:rsid w:val="00442E40"/>
    <w:rsid w:val="004655DE"/>
    <w:rsid w:val="00473878"/>
    <w:rsid w:val="0048218E"/>
    <w:rsid w:val="004B1884"/>
    <w:rsid w:val="0052515D"/>
    <w:rsid w:val="005435DE"/>
    <w:rsid w:val="00562D31"/>
    <w:rsid w:val="005916ED"/>
    <w:rsid w:val="005A6879"/>
    <w:rsid w:val="005E491B"/>
    <w:rsid w:val="005E6B67"/>
    <w:rsid w:val="005E7883"/>
    <w:rsid w:val="005F3562"/>
    <w:rsid w:val="00600C02"/>
    <w:rsid w:val="00600D4D"/>
    <w:rsid w:val="00661C47"/>
    <w:rsid w:val="00695F96"/>
    <w:rsid w:val="006C043A"/>
    <w:rsid w:val="006C5E0B"/>
    <w:rsid w:val="006D18F6"/>
    <w:rsid w:val="006D600A"/>
    <w:rsid w:val="006F13F3"/>
    <w:rsid w:val="00700C75"/>
    <w:rsid w:val="0070332A"/>
    <w:rsid w:val="00703D9E"/>
    <w:rsid w:val="00717613"/>
    <w:rsid w:val="00725C8E"/>
    <w:rsid w:val="007B43C4"/>
    <w:rsid w:val="007F2065"/>
    <w:rsid w:val="00832456"/>
    <w:rsid w:val="00855524"/>
    <w:rsid w:val="0087197E"/>
    <w:rsid w:val="00885DC5"/>
    <w:rsid w:val="008940B5"/>
    <w:rsid w:val="008A3410"/>
    <w:rsid w:val="008A5F00"/>
    <w:rsid w:val="008B58D6"/>
    <w:rsid w:val="008C199D"/>
    <w:rsid w:val="008C260E"/>
    <w:rsid w:val="008E0B1F"/>
    <w:rsid w:val="008E4337"/>
    <w:rsid w:val="00915694"/>
    <w:rsid w:val="00954457"/>
    <w:rsid w:val="009F3EF5"/>
    <w:rsid w:val="00A02239"/>
    <w:rsid w:val="00A02D51"/>
    <w:rsid w:val="00A0798E"/>
    <w:rsid w:val="00A12C82"/>
    <w:rsid w:val="00A220B7"/>
    <w:rsid w:val="00A61192"/>
    <w:rsid w:val="00A654DD"/>
    <w:rsid w:val="00A82CCB"/>
    <w:rsid w:val="00A85E27"/>
    <w:rsid w:val="00A9213F"/>
    <w:rsid w:val="00AB03F9"/>
    <w:rsid w:val="00AB50FB"/>
    <w:rsid w:val="00AC7BDF"/>
    <w:rsid w:val="00AF3D3A"/>
    <w:rsid w:val="00B00EA8"/>
    <w:rsid w:val="00B101E6"/>
    <w:rsid w:val="00B26257"/>
    <w:rsid w:val="00B2741C"/>
    <w:rsid w:val="00B40354"/>
    <w:rsid w:val="00B81ADD"/>
    <w:rsid w:val="00B82007"/>
    <w:rsid w:val="00BC03A8"/>
    <w:rsid w:val="00BC3C8F"/>
    <w:rsid w:val="00BD59BF"/>
    <w:rsid w:val="00BD5E2A"/>
    <w:rsid w:val="00C14A4D"/>
    <w:rsid w:val="00C37C87"/>
    <w:rsid w:val="00C729B4"/>
    <w:rsid w:val="00CA322A"/>
    <w:rsid w:val="00CC0C6A"/>
    <w:rsid w:val="00CC179E"/>
    <w:rsid w:val="00CC56A1"/>
    <w:rsid w:val="00CF05EE"/>
    <w:rsid w:val="00CF1903"/>
    <w:rsid w:val="00CF7367"/>
    <w:rsid w:val="00D001AC"/>
    <w:rsid w:val="00D31A0D"/>
    <w:rsid w:val="00D45348"/>
    <w:rsid w:val="00D55E1A"/>
    <w:rsid w:val="00D56BEB"/>
    <w:rsid w:val="00D5762F"/>
    <w:rsid w:val="00D74873"/>
    <w:rsid w:val="00D815DC"/>
    <w:rsid w:val="00D9143D"/>
    <w:rsid w:val="00D96930"/>
    <w:rsid w:val="00D9774D"/>
    <w:rsid w:val="00DA1DBD"/>
    <w:rsid w:val="00DB21A8"/>
    <w:rsid w:val="00DB6811"/>
    <w:rsid w:val="00DD20C9"/>
    <w:rsid w:val="00DD6620"/>
    <w:rsid w:val="00DE5B86"/>
    <w:rsid w:val="00E0026F"/>
    <w:rsid w:val="00E310EF"/>
    <w:rsid w:val="00E51F22"/>
    <w:rsid w:val="00E52C50"/>
    <w:rsid w:val="00E63D12"/>
    <w:rsid w:val="00E64F00"/>
    <w:rsid w:val="00E71498"/>
    <w:rsid w:val="00E71BD5"/>
    <w:rsid w:val="00E852C1"/>
    <w:rsid w:val="00EB103B"/>
    <w:rsid w:val="00EC2985"/>
    <w:rsid w:val="00ED1807"/>
    <w:rsid w:val="00ED4679"/>
    <w:rsid w:val="00EF10F3"/>
    <w:rsid w:val="00EF4C39"/>
    <w:rsid w:val="00F1166B"/>
    <w:rsid w:val="00F5542C"/>
    <w:rsid w:val="00FA0813"/>
    <w:rsid w:val="00FA4161"/>
    <w:rsid w:val="00FA53BB"/>
    <w:rsid w:val="00FC468E"/>
    <w:rsid w:val="00FD2A28"/>
    <w:rsid w:val="00FE3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1584B4"/>
  <w14:defaultImageDpi w14:val="330"/>
  <w15:docId w15:val="{5991A452-28F2-4492-82EC-2C7C9488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paragraph" w:styleId="Heading4">
    <w:name w:val="heading 4"/>
    <w:basedOn w:val="Normal"/>
    <w:next w:val="Normal"/>
    <w:link w:val="Heading4Char"/>
    <w:uiPriority w:val="9"/>
    <w:unhideWhenUsed/>
    <w:qFormat/>
    <w:rsid w:val="005E491B"/>
    <w:pPr>
      <w:keepNext/>
      <w:keepLines/>
      <w:spacing w:before="200"/>
      <w:outlineLvl w:val="3"/>
    </w:pPr>
    <w:rPr>
      <w:rFonts w:ascii="Helvetica" w:eastAsiaTheme="majorEastAsia" w:hAnsi="Helvetica" w:cstheme="majorBidi"/>
      <w:b/>
      <w:bCs/>
    </w:rPr>
  </w:style>
  <w:style w:type="paragraph" w:styleId="Heading5">
    <w:name w:val="heading 5"/>
    <w:basedOn w:val="Normal"/>
    <w:next w:val="Normal"/>
    <w:link w:val="Heading5Char"/>
    <w:uiPriority w:val="9"/>
    <w:unhideWhenUsed/>
    <w:qFormat/>
    <w:rsid w:val="005E491B"/>
    <w:pPr>
      <w:keepNext/>
      <w:keepLines/>
      <w:spacing w:before="200"/>
      <w:outlineLvl w:val="4"/>
    </w:pPr>
    <w:rPr>
      <w:rFonts w:ascii="Helvetica" w:eastAsiaTheme="majorEastAsia" w:hAnsi="Helvetica" w:cstheme="majorBidi"/>
      <w:b/>
      <w:bCs/>
      <w:i/>
    </w:rPr>
  </w:style>
  <w:style w:type="paragraph" w:styleId="Heading6">
    <w:name w:val="heading 6"/>
    <w:basedOn w:val="Normal"/>
    <w:next w:val="Normal"/>
    <w:link w:val="Heading6Char"/>
    <w:uiPriority w:val="9"/>
    <w:unhideWhenUsed/>
    <w:qFormat/>
    <w:rsid w:val="005E491B"/>
    <w:pPr>
      <w:keepNext/>
      <w:keepLines/>
      <w:spacing w:before="200"/>
      <w:outlineLvl w:val="5"/>
    </w:pPr>
    <w:rPr>
      <w:rFonts w:ascii="Helvetica" w:eastAsiaTheme="majorEastAsia" w:hAnsi="Helvetic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character" w:customStyle="1" w:styleId="Heading4Char">
    <w:name w:val="Heading 4 Char"/>
    <w:basedOn w:val="DefaultParagraphFont"/>
    <w:link w:val="Heading4"/>
    <w:uiPriority w:val="9"/>
    <w:rsid w:val="005E491B"/>
    <w:rPr>
      <w:rFonts w:ascii="Helvetica" w:eastAsiaTheme="majorEastAsia" w:hAnsi="Helvetica" w:cstheme="majorBidi"/>
      <w:b/>
      <w:bCs/>
    </w:rPr>
  </w:style>
  <w:style w:type="character" w:customStyle="1" w:styleId="Heading5Char">
    <w:name w:val="Heading 5 Char"/>
    <w:basedOn w:val="DefaultParagraphFont"/>
    <w:link w:val="Heading5"/>
    <w:uiPriority w:val="9"/>
    <w:rsid w:val="005E491B"/>
    <w:rPr>
      <w:rFonts w:ascii="Helvetica" w:eastAsiaTheme="majorEastAsia" w:hAnsi="Helvetica" w:cstheme="majorBidi"/>
      <w:b/>
      <w:bCs/>
      <w:i/>
    </w:rPr>
  </w:style>
  <w:style w:type="character" w:customStyle="1" w:styleId="Heading6Char">
    <w:name w:val="Heading 6 Char"/>
    <w:basedOn w:val="DefaultParagraphFont"/>
    <w:link w:val="Heading6"/>
    <w:uiPriority w:val="9"/>
    <w:rsid w:val="005E491B"/>
    <w:rPr>
      <w:rFonts w:ascii="Helvetica" w:eastAsiaTheme="majorEastAsia" w:hAnsi="Helvetica" w:cstheme="majorBidi"/>
      <w:bCs/>
      <w:u w:val="single"/>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 w:type="paragraph" w:styleId="Header">
    <w:name w:val="header"/>
    <w:basedOn w:val="Normal"/>
    <w:link w:val="HeaderChar"/>
    <w:uiPriority w:val="99"/>
    <w:unhideWhenUsed/>
    <w:rsid w:val="003D67EE"/>
    <w:pPr>
      <w:tabs>
        <w:tab w:val="center" w:pos="4680"/>
        <w:tab w:val="right" w:pos="9360"/>
      </w:tabs>
    </w:pPr>
  </w:style>
  <w:style w:type="character" w:customStyle="1" w:styleId="HeaderChar">
    <w:name w:val="Header Char"/>
    <w:basedOn w:val="DefaultParagraphFont"/>
    <w:link w:val="Header"/>
    <w:uiPriority w:val="99"/>
    <w:rsid w:val="003D67EE"/>
  </w:style>
  <w:style w:type="paragraph" w:styleId="Footer">
    <w:name w:val="footer"/>
    <w:basedOn w:val="Normal"/>
    <w:link w:val="FooterChar"/>
    <w:uiPriority w:val="99"/>
    <w:unhideWhenUsed/>
    <w:rsid w:val="003D67EE"/>
    <w:pPr>
      <w:tabs>
        <w:tab w:val="center" w:pos="4680"/>
        <w:tab w:val="right" w:pos="9360"/>
      </w:tabs>
    </w:pPr>
  </w:style>
  <w:style w:type="character" w:customStyle="1" w:styleId="FooterChar">
    <w:name w:val="Footer Char"/>
    <w:basedOn w:val="DefaultParagraphFont"/>
    <w:link w:val="Footer"/>
    <w:uiPriority w:val="99"/>
    <w:rsid w:val="003D67EE"/>
  </w:style>
  <w:style w:type="character" w:styleId="CommentReference">
    <w:name w:val="annotation reference"/>
    <w:basedOn w:val="DefaultParagraphFont"/>
    <w:uiPriority w:val="99"/>
    <w:semiHidden/>
    <w:unhideWhenUsed/>
    <w:rsid w:val="008B58D6"/>
    <w:rPr>
      <w:sz w:val="16"/>
      <w:szCs w:val="16"/>
    </w:rPr>
  </w:style>
  <w:style w:type="paragraph" w:styleId="CommentText">
    <w:name w:val="annotation text"/>
    <w:basedOn w:val="Normal"/>
    <w:link w:val="CommentTextChar"/>
    <w:uiPriority w:val="99"/>
    <w:semiHidden/>
    <w:unhideWhenUsed/>
    <w:rsid w:val="008B58D6"/>
    <w:rPr>
      <w:sz w:val="20"/>
      <w:szCs w:val="20"/>
    </w:rPr>
  </w:style>
  <w:style w:type="character" w:customStyle="1" w:styleId="CommentTextChar">
    <w:name w:val="Comment Text Char"/>
    <w:basedOn w:val="DefaultParagraphFont"/>
    <w:link w:val="CommentText"/>
    <w:uiPriority w:val="99"/>
    <w:semiHidden/>
    <w:rsid w:val="008B58D6"/>
    <w:rPr>
      <w:sz w:val="20"/>
      <w:szCs w:val="20"/>
    </w:rPr>
  </w:style>
  <w:style w:type="paragraph" w:styleId="CommentSubject">
    <w:name w:val="annotation subject"/>
    <w:basedOn w:val="CommentText"/>
    <w:next w:val="CommentText"/>
    <w:link w:val="CommentSubjectChar"/>
    <w:uiPriority w:val="99"/>
    <w:semiHidden/>
    <w:unhideWhenUsed/>
    <w:rsid w:val="008B58D6"/>
    <w:rPr>
      <w:b/>
      <w:bCs/>
    </w:rPr>
  </w:style>
  <w:style w:type="character" w:customStyle="1" w:styleId="CommentSubjectChar">
    <w:name w:val="Comment Subject Char"/>
    <w:basedOn w:val="CommentTextChar"/>
    <w:link w:val="CommentSubject"/>
    <w:uiPriority w:val="99"/>
    <w:semiHidden/>
    <w:rsid w:val="008B58D6"/>
    <w:rPr>
      <w:b/>
      <w:bCs/>
      <w:sz w:val="20"/>
      <w:szCs w:val="20"/>
    </w:rPr>
  </w:style>
  <w:style w:type="paragraph" w:styleId="BalloonText">
    <w:name w:val="Balloon Text"/>
    <w:basedOn w:val="Normal"/>
    <w:link w:val="BalloonTextChar"/>
    <w:uiPriority w:val="99"/>
    <w:semiHidden/>
    <w:unhideWhenUsed/>
    <w:rsid w:val="008B5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8D6"/>
    <w:rPr>
      <w:rFonts w:ascii="Segoe UI" w:hAnsi="Segoe UI" w:cs="Segoe UI"/>
      <w:sz w:val="18"/>
      <w:szCs w:val="18"/>
    </w:rPr>
  </w:style>
  <w:style w:type="paragraph" w:customStyle="1" w:styleId="SDatePlace">
    <w:name w:val="S_Date + Place"/>
    <w:basedOn w:val="Normal"/>
    <w:qFormat/>
    <w:rsid w:val="0032419A"/>
    <w:pPr>
      <w:spacing w:after="240"/>
    </w:pPr>
    <w:rPr>
      <w:rFonts w:eastAsiaTheme="minorHAnsi"/>
      <w:szCs w:val="18"/>
    </w:rPr>
  </w:style>
  <w:style w:type="character" w:customStyle="1" w:styleId="UnresolvedMention1">
    <w:name w:val="Unresolved Mention1"/>
    <w:basedOn w:val="DefaultParagraphFont"/>
    <w:uiPriority w:val="99"/>
    <w:semiHidden/>
    <w:unhideWhenUsed/>
    <w:rsid w:val="00A61192"/>
    <w:rPr>
      <w:color w:val="605E5C"/>
      <w:shd w:val="clear" w:color="auto" w:fill="E1DFDD"/>
    </w:rPr>
  </w:style>
  <w:style w:type="character" w:styleId="FollowedHyperlink">
    <w:name w:val="FollowedHyperlink"/>
    <w:basedOn w:val="DefaultParagraphFont"/>
    <w:uiPriority w:val="99"/>
    <w:semiHidden/>
    <w:unhideWhenUsed/>
    <w:rsid w:val="00A85E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0782">
      <w:bodyDiv w:val="1"/>
      <w:marLeft w:val="0"/>
      <w:marRight w:val="0"/>
      <w:marTop w:val="0"/>
      <w:marBottom w:val="0"/>
      <w:divBdr>
        <w:top w:val="none" w:sz="0" w:space="0" w:color="auto"/>
        <w:left w:val="none" w:sz="0" w:space="0" w:color="auto"/>
        <w:bottom w:val="none" w:sz="0" w:space="0" w:color="auto"/>
        <w:right w:val="none" w:sz="0" w:space="0" w:color="auto"/>
      </w:divBdr>
    </w:div>
    <w:div w:id="325522010">
      <w:bodyDiv w:val="1"/>
      <w:marLeft w:val="0"/>
      <w:marRight w:val="0"/>
      <w:marTop w:val="0"/>
      <w:marBottom w:val="0"/>
      <w:divBdr>
        <w:top w:val="none" w:sz="0" w:space="0" w:color="auto"/>
        <w:left w:val="none" w:sz="0" w:space="0" w:color="auto"/>
        <w:bottom w:val="none" w:sz="0" w:space="0" w:color="auto"/>
        <w:right w:val="none" w:sz="0" w:space="0" w:color="auto"/>
      </w:divBdr>
    </w:div>
    <w:div w:id="417944211">
      <w:bodyDiv w:val="1"/>
      <w:marLeft w:val="0"/>
      <w:marRight w:val="0"/>
      <w:marTop w:val="0"/>
      <w:marBottom w:val="0"/>
      <w:divBdr>
        <w:top w:val="none" w:sz="0" w:space="0" w:color="auto"/>
        <w:left w:val="none" w:sz="0" w:space="0" w:color="auto"/>
        <w:bottom w:val="none" w:sz="0" w:space="0" w:color="auto"/>
        <w:right w:val="none" w:sz="0" w:space="0" w:color="auto"/>
      </w:divBdr>
    </w:div>
    <w:div w:id="818154270">
      <w:bodyDiv w:val="1"/>
      <w:marLeft w:val="0"/>
      <w:marRight w:val="0"/>
      <w:marTop w:val="0"/>
      <w:marBottom w:val="0"/>
      <w:divBdr>
        <w:top w:val="none" w:sz="0" w:space="0" w:color="auto"/>
        <w:left w:val="none" w:sz="0" w:space="0" w:color="auto"/>
        <w:bottom w:val="none" w:sz="0" w:space="0" w:color="auto"/>
        <w:right w:val="none" w:sz="0" w:space="0" w:color="auto"/>
      </w:divBdr>
    </w:div>
    <w:div w:id="1020740563">
      <w:bodyDiv w:val="1"/>
      <w:marLeft w:val="0"/>
      <w:marRight w:val="0"/>
      <w:marTop w:val="0"/>
      <w:marBottom w:val="0"/>
      <w:divBdr>
        <w:top w:val="none" w:sz="0" w:space="0" w:color="auto"/>
        <w:left w:val="none" w:sz="0" w:space="0" w:color="auto"/>
        <w:bottom w:val="none" w:sz="0" w:space="0" w:color="auto"/>
        <w:right w:val="none" w:sz="0" w:space="0" w:color="auto"/>
      </w:divBdr>
      <w:divsChild>
        <w:div w:id="825829171">
          <w:marLeft w:val="0"/>
          <w:marRight w:val="0"/>
          <w:marTop w:val="0"/>
          <w:marBottom w:val="0"/>
          <w:divBdr>
            <w:top w:val="none" w:sz="0" w:space="0" w:color="auto"/>
            <w:left w:val="none" w:sz="0" w:space="0" w:color="auto"/>
            <w:bottom w:val="none" w:sz="0" w:space="0" w:color="auto"/>
            <w:right w:val="none" w:sz="0" w:space="0" w:color="auto"/>
          </w:divBdr>
          <w:divsChild>
            <w:div w:id="852189849">
              <w:marLeft w:val="0"/>
              <w:marRight w:val="0"/>
              <w:marTop w:val="0"/>
              <w:marBottom w:val="0"/>
              <w:divBdr>
                <w:top w:val="none" w:sz="0" w:space="0" w:color="auto"/>
                <w:left w:val="none" w:sz="0" w:space="0" w:color="auto"/>
                <w:bottom w:val="none" w:sz="0" w:space="0" w:color="auto"/>
                <w:right w:val="none" w:sz="0" w:space="0" w:color="auto"/>
              </w:divBdr>
              <w:divsChild>
                <w:div w:id="14935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2362">
          <w:marLeft w:val="0"/>
          <w:marRight w:val="0"/>
          <w:marTop w:val="0"/>
          <w:marBottom w:val="0"/>
          <w:divBdr>
            <w:top w:val="none" w:sz="0" w:space="0" w:color="auto"/>
            <w:left w:val="none" w:sz="0" w:space="0" w:color="auto"/>
            <w:bottom w:val="none" w:sz="0" w:space="0" w:color="auto"/>
            <w:right w:val="none" w:sz="0" w:space="0" w:color="auto"/>
          </w:divBdr>
          <w:divsChild>
            <w:div w:id="140199702">
              <w:marLeft w:val="0"/>
              <w:marRight w:val="0"/>
              <w:marTop w:val="0"/>
              <w:marBottom w:val="0"/>
              <w:divBdr>
                <w:top w:val="none" w:sz="0" w:space="0" w:color="auto"/>
                <w:left w:val="none" w:sz="0" w:space="0" w:color="auto"/>
                <w:bottom w:val="none" w:sz="0" w:space="0" w:color="auto"/>
                <w:right w:val="none" w:sz="0" w:space="0" w:color="auto"/>
              </w:divBdr>
              <w:divsChild>
                <w:div w:id="17307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0744">
      <w:bodyDiv w:val="1"/>
      <w:marLeft w:val="0"/>
      <w:marRight w:val="0"/>
      <w:marTop w:val="0"/>
      <w:marBottom w:val="0"/>
      <w:divBdr>
        <w:top w:val="none" w:sz="0" w:space="0" w:color="auto"/>
        <w:left w:val="none" w:sz="0" w:space="0" w:color="auto"/>
        <w:bottom w:val="none" w:sz="0" w:space="0" w:color="auto"/>
        <w:right w:val="none" w:sz="0" w:space="0" w:color="auto"/>
      </w:divBdr>
    </w:div>
    <w:div w:id="1414156753">
      <w:bodyDiv w:val="1"/>
      <w:marLeft w:val="0"/>
      <w:marRight w:val="0"/>
      <w:marTop w:val="0"/>
      <w:marBottom w:val="0"/>
      <w:divBdr>
        <w:top w:val="none" w:sz="0" w:space="0" w:color="auto"/>
        <w:left w:val="none" w:sz="0" w:space="0" w:color="auto"/>
        <w:bottom w:val="none" w:sz="0" w:space="0" w:color="auto"/>
        <w:right w:val="none" w:sz="0" w:space="0" w:color="auto"/>
      </w:divBdr>
    </w:div>
    <w:div w:id="1513034982">
      <w:bodyDiv w:val="1"/>
      <w:marLeft w:val="0"/>
      <w:marRight w:val="0"/>
      <w:marTop w:val="0"/>
      <w:marBottom w:val="0"/>
      <w:divBdr>
        <w:top w:val="none" w:sz="0" w:space="0" w:color="auto"/>
        <w:left w:val="none" w:sz="0" w:space="0" w:color="auto"/>
        <w:bottom w:val="none" w:sz="0" w:space="0" w:color="auto"/>
        <w:right w:val="none" w:sz="0" w:space="0" w:color="auto"/>
      </w:divBdr>
    </w:div>
    <w:div w:id="1739401626">
      <w:bodyDiv w:val="1"/>
      <w:marLeft w:val="0"/>
      <w:marRight w:val="0"/>
      <w:marTop w:val="0"/>
      <w:marBottom w:val="0"/>
      <w:divBdr>
        <w:top w:val="none" w:sz="0" w:space="0" w:color="auto"/>
        <w:left w:val="none" w:sz="0" w:space="0" w:color="auto"/>
        <w:bottom w:val="none" w:sz="0" w:space="0" w:color="auto"/>
        <w:right w:val="none" w:sz="0" w:space="0" w:color="auto"/>
      </w:divBdr>
    </w:div>
    <w:div w:id="1748188064">
      <w:bodyDiv w:val="1"/>
      <w:marLeft w:val="0"/>
      <w:marRight w:val="0"/>
      <w:marTop w:val="0"/>
      <w:marBottom w:val="0"/>
      <w:divBdr>
        <w:top w:val="none" w:sz="0" w:space="0" w:color="auto"/>
        <w:left w:val="none" w:sz="0" w:space="0" w:color="auto"/>
        <w:bottom w:val="none" w:sz="0" w:space="0" w:color="auto"/>
        <w:right w:val="none" w:sz="0" w:space="0" w:color="auto"/>
      </w:divBdr>
    </w:div>
    <w:div w:id="1852790231">
      <w:bodyDiv w:val="1"/>
      <w:marLeft w:val="0"/>
      <w:marRight w:val="0"/>
      <w:marTop w:val="0"/>
      <w:marBottom w:val="0"/>
      <w:divBdr>
        <w:top w:val="none" w:sz="0" w:space="0" w:color="auto"/>
        <w:left w:val="none" w:sz="0" w:space="0" w:color="auto"/>
        <w:bottom w:val="none" w:sz="0" w:space="0" w:color="auto"/>
        <w:right w:val="none" w:sz="0" w:space="0" w:color="auto"/>
      </w:divBdr>
    </w:div>
    <w:div w:id="1908571625">
      <w:bodyDiv w:val="1"/>
      <w:marLeft w:val="0"/>
      <w:marRight w:val="0"/>
      <w:marTop w:val="0"/>
      <w:marBottom w:val="0"/>
      <w:divBdr>
        <w:top w:val="none" w:sz="0" w:space="0" w:color="auto"/>
        <w:left w:val="none" w:sz="0" w:space="0" w:color="auto"/>
        <w:bottom w:val="none" w:sz="0" w:space="0" w:color="auto"/>
        <w:right w:val="none" w:sz="0" w:space="0" w:color="auto"/>
      </w:divBdr>
    </w:div>
    <w:div w:id="1953046218">
      <w:bodyDiv w:val="1"/>
      <w:marLeft w:val="0"/>
      <w:marRight w:val="0"/>
      <w:marTop w:val="0"/>
      <w:marBottom w:val="0"/>
      <w:divBdr>
        <w:top w:val="none" w:sz="0" w:space="0" w:color="auto"/>
        <w:left w:val="none" w:sz="0" w:space="0" w:color="auto"/>
        <w:bottom w:val="none" w:sz="0" w:space="0" w:color="auto"/>
        <w:right w:val="none" w:sz="0" w:space="0" w:color="auto"/>
      </w:divBdr>
    </w:div>
    <w:div w:id="2066298055">
      <w:bodyDiv w:val="1"/>
      <w:marLeft w:val="0"/>
      <w:marRight w:val="0"/>
      <w:marTop w:val="0"/>
      <w:marBottom w:val="0"/>
      <w:divBdr>
        <w:top w:val="none" w:sz="0" w:space="0" w:color="auto"/>
        <w:left w:val="none" w:sz="0" w:space="0" w:color="auto"/>
        <w:bottom w:val="none" w:sz="0" w:space="0" w:color="auto"/>
        <w:right w:val="none" w:sz="0" w:space="0" w:color="auto"/>
      </w:divBdr>
    </w:div>
    <w:div w:id="2080905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https://media.stellantisnorthamerica.com/newsrelease.do?id=22452&amp;mi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boutamazon.com/" TargetMode="External"/><Relationship Id="rId12" Type="http://schemas.openxmlformats.org/officeDocument/2006/relationships/hyperlink" Target="https://media.stellantisnorthamerica.com/newsrelease.do?id=22562&amp;mid=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tellantis.com/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llantis.com/content/dam/stellantis-corporate/news/press-releases/2021/december/07-12-2021/8-00/en/20211207_SWDay2021_Overview_EN.pdf" TargetMode="External"/><Relationship Id="rId5" Type="http://schemas.openxmlformats.org/officeDocument/2006/relationships/footnotes" Target="footnotes.xml"/><Relationship Id="rId15" Type="http://schemas.openxmlformats.org/officeDocument/2006/relationships/hyperlink" Target="https://cts.businesswire.com/ct/CT?id=smartlink&amp;url=https%3A%2F%2Faws.amazon.com&amp;esheet=52496247&amp;newsitemid=20210922006023&amp;lan=en-US&amp;anchor=aws.amazon.com&amp;index=8&amp;md5=5464895831e71b94368b874d4425c8fc" TargetMode="External"/><Relationship Id="rId10" Type="http://schemas.openxmlformats.org/officeDocument/2006/relationships/hyperlink" Target="https://www.stellantis.com/en/news/recent-events/mobile_drive_joint_ventu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ellantis.com/en/investors/events/sw-day-2021" TargetMode="External"/><Relationship Id="rId14" Type="http://schemas.openxmlformats.org/officeDocument/2006/relationships/hyperlink" Target="https://www.aboutamaz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DRAFT - Stellantis + Amazon Joint  Press Release</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Stellantis + Amazon Joint  Press Release</dc:title>
  <dc:subject>
  </dc:subject>
  <dc:creator>Frank Filiatrault</dc:creator>
  <cp:keywords>
  </cp:keywords>
  <dc:description>
  </dc:description>
  <cp:lastModifiedBy>Paul Johnston</cp:lastModifiedBy>
  <cp:revision>9</cp:revision>
  <dcterms:created xsi:type="dcterms:W3CDTF">2022-01-05T08:02:00Z</dcterms:created>
  <dcterms:modified xsi:type="dcterms:W3CDTF">2022-01-05T12:44:00Z</dcterms:modified>
</cp:coreProperties>
</file>