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2F072268" w14:textId="11E8DEC1" w:rsidR="00AB4C38" w:rsidRPr="004D637D" w:rsidRDefault="00DA43A4" w:rsidP="001D6BA1">
      <w:pPr>
        <w:pStyle w:val="SSubject"/>
        <w:spacing w:before="0" w:after="0"/>
        <w:contextualSpacing w:val="0"/>
        <w:rPr>
          <w:bCs w:val="0"/>
          <w:szCs w:val="18"/>
        </w:rPr>
      </w:pPr>
      <w:r w:rsidRPr="004D637D">
        <w:rPr>
          <w:bCs w:val="0"/>
          <w:szCs w:val="18"/>
        </w:rPr>
        <w:t xml:space="preserve">Stellantis </w:t>
      </w:r>
      <w:r w:rsidR="00952842" w:rsidRPr="004D637D">
        <w:rPr>
          <w:bCs w:val="0"/>
          <w:szCs w:val="18"/>
        </w:rPr>
        <w:t>Publishes</w:t>
      </w:r>
      <w:r w:rsidR="00AB4C38" w:rsidRPr="004D637D">
        <w:rPr>
          <w:bCs w:val="0"/>
          <w:szCs w:val="18"/>
        </w:rPr>
        <w:t xml:space="preserve"> </w:t>
      </w:r>
      <w:r w:rsidR="006420FB" w:rsidRPr="004D637D">
        <w:rPr>
          <w:bCs w:val="0"/>
          <w:szCs w:val="18"/>
        </w:rPr>
        <w:t xml:space="preserve">2021 Annual Report and </w:t>
      </w:r>
      <w:r w:rsidR="00952842" w:rsidRPr="004D637D">
        <w:rPr>
          <w:bCs w:val="0"/>
          <w:szCs w:val="18"/>
        </w:rPr>
        <w:t xml:space="preserve">Files </w:t>
      </w:r>
      <w:r w:rsidR="006420FB" w:rsidRPr="004D637D">
        <w:rPr>
          <w:bCs w:val="0"/>
          <w:szCs w:val="18"/>
        </w:rPr>
        <w:t xml:space="preserve">Form 20-F </w:t>
      </w:r>
      <w:r w:rsidRPr="004D637D">
        <w:rPr>
          <w:bCs w:val="0"/>
          <w:szCs w:val="18"/>
        </w:rPr>
        <w:t>and</w:t>
      </w:r>
    </w:p>
    <w:p w14:paraId="68FA72F8" w14:textId="5443D349" w:rsidR="007D1D3D" w:rsidRPr="004D637D" w:rsidRDefault="00AB4C38" w:rsidP="001D6BA1">
      <w:pPr>
        <w:pStyle w:val="SSubject"/>
        <w:spacing w:before="0" w:after="0"/>
        <w:contextualSpacing w:val="0"/>
        <w:rPr>
          <w:bCs w:val="0"/>
          <w:szCs w:val="18"/>
        </w:rPr>
      </w:pPr>
      <w:r w:rsidRPr="004D637D">
        <w:rPr>
          <w:bCs w:val="0"/>
          <w:szCs w:val="18"/>
        </w:rPr>
        <w:t>P</w:t>
      </w:r>
      <w:r w:rsidR="001F14A1" w:rsidRPr="004D637D">
        <w:rPr>
          <w:bCs w:val="0"/>
          <w:szCs w:val="18"/>
        </w:rPr>
        <w:t xml:space="preserve">rovides </w:t>
      </w:r>
      <w:r w:rsidRPr="004D637D">
        <w:rPr>
          <w:bCs w:val="0"/>
          <w:szCs w:val="18"/>
        </w:rPr>
        <w:t>C</w:t>
      </w:r>
      <w:r w:rsidR="00643384" w:rsidRPr="004D637D">
        <w:rPr>
          <w:bCs w:val="0"/>
          <w:szCs w:val="18"/>
        </w:rPr>
        <w:t xml:space="preserve">alendar of </w:t>
      </w:r>
      <w:r w:rsidRPr="004D637D">
        <w:rPr>
          <w:bCs w:val="0"/>
          <w:szCs w:val="18"/>
        </w:rPr>
        <w:t>Proposed Dividend Distribution</w:t>
      </w:r>
    </w:p>
    <w:p w14:paraId="4D8C2E1A" w14:textId="77777777" w:rsidR="007D1D3D" w:rsidRPr="007D1D3D" w:rsidRDefault="007D1D3D" w:rsidP="007D1D3D"/>
    <w:p w14:paraId="6FD327F0" w14:textId="7E2E7B17" w:rsidR="006420FB" w:rsidRPr="00AA64A6" w:rsidRDefault="00AB4C38" w:rsidP="006420FB">
      <w:pPr>
        <w:rPr>
          <w:rFonts w:ascii="Encode Sans ExpandedLight" w:hAnsi="Encode Sans ExpandedLight"/>
          <w:szCs w:val="24"/>
        </w:rPr>
      </w:pPr>
      <w:r w:rsidRPr="00AA64A6">
        <w:rPr>
          <w:rFonts w:ascii="Encode Sans ExpandedLight" w:hAnsi="Encode Sans ExpandedLight"/>
          <w:szCs w:val="24"/>
        </w:rPr>
        <w:t>AMSTERDAM</w:t>
      </w:r>
      <w:r w:rsidR="00DA43A4" w:rsidRPr="00AA64A6">
        <w:rPr>
          <w:rFonts w:ascii="Encode Sans ExpandedLight" w:hAnsi="Encode Sans ExpandedLight"/>
          <w:szCs w:val="24"/>
        </w:rPr>
        <w:t xml:space="preserve">, February 25, 2022 – Stellantis N.V. </w:t>
      </w:r>
      <w:r w:rsidR="006420FB" w:rsidRPr="00AA64A6">
        <w:rPr>
          <w:rFonts w:ascii="Encode Sans ExpandedLight" w:hAnsi="Encode Sans ExpandedLight"/>
          <w:szCs w:val="24"/>
        </w:rPr>
        <w:t xml:space="preserve">announced today that it published its 2021 Annual Report and filed its </w:t>
      </w:r>
      <w:r w:rsidR="001C0D56" w:rsidRPr="00AA64A6">
        <w:rPr>
          <w:rFonts w:ascii="Encode Sans ExpandedLight" w:hAnsi="Encode Sans ExpandedLight"/>
          <w:szCs w:val="24"/>
        </w:rPr>
        <w:t xml:space="preserve">2021 </w:t>
      </w:r>
      <w:r w:rsidR="006420FB" w:rsidRPr="00AA64A6">
        <w:rPr>
          <w:rFonts w:ascii="Encode Sans ExpandedLight" w:hAnsi="Encode Sans ExpandedLight"/>
          <w:szCs w:val="24"/>
        </w:rPr>
        <w:t xml:space="preserve">Form 20-F with the United States Securities </w:t>
      </w:r>
      <w:r w:rsidRPr="00AA64A6">
        <w:rPr>
          <w:rFonts w:ascii="Encode Sans ExpandedLight" w:hAnsi="Encode Sans ExpandedLight"/>
          <w:szCs w:val="24"/>
        </w:rPr>
        <w:t xml:space="preserve">and </w:t>
      </w:r>
      <w:r w:rsidR="006420FB" w:rsidRPr="00AA64A6">
        <w:rPr>
          <w:rFonts w:ascii="Encode Sans ExpandedLight" w:hAnsi="Encode Sans ExpandedLight"/>
          <w:szCs w:val="24"/>
        </w:rPr>
        <w:t>Exchange Commission.</w:t>
      </w:r>
    </w:p>
    <w:p w14:paraId="12B01043" w14:textId="2A0D935F" w:rsidR="006420FB" w:rsidRPr="00AA64A6" w:rsidRDefault="006420FB" w:rsidP="006420FB">
      <w:pPr>
        <w:rPr>
          <w:rFonts w:ascii="Encode Sans ExpandedLight" w:hAnsi="Encode Sans ExpandedLight"/>
          <w:szCs w:val="24"/>
        </w:rPr>
      </w:pPr>
      <w:r w:rsidRPr="00AA64A6">
        <w:rPr>
          <w:rFonts w:ascii="Encode Sans ExpandedLight" w:hAnsi="Encode Sans ExpandedLight"/>
          <w:szCs w:val="24"/>
        </w:rPr>
        <w:t>Stellantis’ Annual Report and Form 20-F are available under the Investor</w:t>
      </w:r>
      <w:r w:rsidR="00AB4C38" w:rsidRPr="00AA64A6">
        <w:rPr>
          <w:rFonts w:ascii="Encode Sans ExpandedLight" w:hAnsi="Encode Sans ExpandedLight"/>
          <w:szCs w:val="24"/>
        </w:rPr>
        <w:t>s</w:t>
      </w:r>
      <w:r w:rsidRPr="00AA64A6">
        <w:rPr>
          <w:rFonts w:ascii="Encode Sans ExpandedLight" w:hAnsi="Encode Sans ExpandedLight"/>
          <w:szCs w:val="24"/>
        </w:rPr>
        <w:t xml:space="preserve"> </w:t>
      </w:r>
      <w:r w:rsidR="00AB4C38" w:rsidRPr="00AA64A6">
        <w:rPr>
          <w:rFonts w:ascii="Encode Sans ExpandedLight" w:hAnsi="Encode Sans ExpandedLight"/>
          <w:szCs w:val="24"/>
        </w:rPr>
        <w:t>section of the Stellantis corporate website at www.stellantis.com</w:t>
      </w:r>
      <w:r w:rsidRPr="00AA64A6">
        <w:rPr>
          <w:rFonts w:ascii="Encode Sans ExpandedLight" w:hAnsi="Encode Sans ExpandedLight"/>
          <w:szCs w:val="24"/>
        </w:rPr>
        <w:t>, where they can be viewed and downloaded.</w:t>
      </w:r>
      <w:r w:rsidRPr="00AA64A6">
        <w:rPr>
          <w:rFonts w:ascii="Encode Sans ExpandedLight" w:hAnsi="Encode Sans ExpandedLight"/>
          <w:szCs w:val="24"/>
          <w:vertAlign w:val="superscript"/>
        </w:rPr>
        <w:footnoteReference w:id="1"/>
      </w:r>
      <w:r w:rsidRPr="00AA64A6">
        <w:rPr>
          <w:rFonts w:ascii="Encode Sans ExpandedLight" w:hAnsi="Encode Sans ExpandedLight"/>
          <w:szCs w:val="24"/>
        </w:rPr>
        <w:t xml:space="preserve"> Shareholders may request a hard copy of these materials, free of charge, through the contact below. </w:t>
      </w:r>
    </w:p>
    <w:p w14:paraId="56EFC439" w14:textId="67EED352" w:rsidR="007D1D3D" w:rsidRPr="00AA64A6" w:rsidRDefault="00357FC1" w:rsidP="007D1D3D">
      <w:pPr>
        <w:rPr>
          <w:rFonts w:ascii="Encode Sans ExpandedLight" w:hAnsi="Encode Sans ExpandedLight"/>
          <w:szCs w:val="24"/>
        </w:rPr>
      </w:pPr>
      <w:r w:rsidRPr="00AA64A6">
        <w:rPr>
          <w:rFonts w:ascii="Encode Sans ExpandedLight" w:hAnsi="Encode Sans ExpandedLight"/>
          <w:szCs w:val="24"/>
        </w:rPr>
        <w:t>In addition</w:t>
      </w:r>
      <w:r w:rsidR="00643384" w:rsidRPr="00AA64A6">
        <w:rPr>
          <w:rFonts w:ascii="Encode Sans ExpandedLight" w:hAnsi="Encode Sans ExpandedLight"/>
          <w:szCs w:val="24"/>
        </w:rPr>
        <w:t xml:space="preserve">, as announced on February 23, 2022, </w:t>
      </w:r>
      <w:r w:rsidRPr="00AA64A6">
        <w:rPr>
          <w:rFonts w:ascii="Encode Sans ExpandedLight" w:hAnsi="Encode Sans ExpandedLight"/>
          <w:szCs w:val="24"/>
        </w:rPr>
        <w:t>Stellantis</w:t>
      </w:r>
      <w:r w:rsidR="00643384" w:rsidRPr="00AA64A6">
        <w:rPr>
          <w:rFonts w:ascii="Encode Sans ExpandedLight" w:hAnsi="Encode Sans ExpandedLight"/>
          <w:szCs w:val="24"/>
        </w:rPr>
        <w:t>’</w:t>
      </w:r>
      <w:r w:rsidRPr="00AA64A6">
        <w:rPr>
          <w:rFonts w:ascii="Encode Sans ExpandedLight" w:hAnsi="Encode Sans ExpandedLight"/>
          <w:szCs w:val="24"/>
        </w:rPr>
        <w:t xml:space="preserve"> </w:t>
      </w:r>
      <w:r w:rsidR="007D1D3D" w:rsidRPr="00AA64A6">
        <w:rPr>
          <w:rFonts w:ascii="Encode Sans ExpandedLight" w:hAnsi="Encode Sans ExpandedLight"/>
          <w:szCs w:val="24"/>
        </w:rPr>
        <w:t xml:space="preserve">Board of Directors intends to recommend to the Company’s shareholders </w:t>
      </w:r>
      <w:r w:rsidR="00643384" w:rsidRPr="00AA64A6">
        <w:rPr>
          <w:rFonts w:ascii="Encode Sans ExpandedLight" w:hAnsi="Encode Sans ExpandedLight"/>
          <w:szCs w:val="24"/>
        </w:rPr>
        <w:t>a total distribution from the profits</w:t>
      </w:r>
      <w:r w:rsidR="007135F5" w:rsidRPr="00AA64A6">
        <w:rPr>
          <w:rFonts w:ascii="Encode Sans ExpandedLight" w:hAnsi="Encode Sans ExpandedLight"/>
          <w:szCs w:val="24"/>
        </w:rPr>
        <w:t xml:space="preserve"> for the year</w:t>
      </w:r>
      <w:r w:rsidR="00C8393A" w:rsidRPr="00AA64A6">
        <w:rPr>
          <w:rFonts w:ascii="Encode Sans ExpandedLight" w:hAnsi="Encode Sans ExpandedLight"/>
          <w:szCs w:val="24"/>
        </w:rPr>
        <w:t xml:space="preserve"> </w:t>
      </w:r>
      <w:r w:rsidR="00643384" w:rsidRPr="00AA64A6">
        <w:rPr>
          <w:rFonts w:ascii="Encode Sans ExpandedLight" w:hAnsi="Encode Sans ExpandedLight"/>
          <w:szCs w:val="24"/>
        </w:rPr>
        <w:t xml:space="preserve">to the holders of common shares of approximately €3.3 billion (approximately US$3.7 billion translated at the exchange rate reported by the European Central Bank on February 22, 2022) corresponding to </w:t>
      </w:r>
      <w:r w:rsidR="007D1D3D" w:rsidRPr="00AA64A6">
        <w:rPr>
          <w:rFonts w:ascii="Encode Sans ExpandedLight" w:hAnsi="Encode Sans ExpandedLight"/>
          <w:szCs w:val="24"/>
        </w:rPr>
        <w:t>€</w:t>
      </w:r>
      <w:r w:rsidR="00162E9A" w:rsidRPr="00AA64A6">
        <w:rPr>
          <w:rFonts w:ascii="Encode Sans ExpandedLight" w:hAnsi="Encode Sans ExpandedLight"/>
          <w:szCs w:val="24"/>
        </w:rPr>
        <w:t>1.04</w:t>
      </w:r>
      <w:r w:rsidR="007D1D3D" w:rsidRPr="00AA64A6">
        <w:rPr>
          <w:rFonts w:ascii="Encode Sans ExpandedLight" w:hAnsi="Encode Sans ExpandedLight"/>
          <w:szCs w:val="24"/>
        </w:rPr>
        <w:t xml:space="preserve"> per common share. </w:t>
      </w:r>
    </w:p>
    <w:p w14:paraId="4747A7C2" w14:textId="65DB7B8D" w:rsidR="007D1D3D" w:rsidRPr="00AA64A6" w:rsidRDefault="007D1D3D" w:rsidP="007D1D3D">
      <w:pPr>
        <w:rPr>
          <w:rFonts w:ascii="Encode Sans ExpandedLight" w:hAnsi="Encode Sans ExpandedLight"/>
          <w:szCs w:val="24"/>
        </w:rPr>
      </w:pPr>
      <w:r w:rsidRPr="00AA64A6">
        <w:rPr>
          <w:rFonts w:ascii="Encode Sans ExpandedLight" w:hAnsi="Encode Sans ExpandedLight"/>
          <w:szCs w:val="24"/>
        </w:rPr>
        <w:t xml:space="preserve">The distribution will be subject to the approval by the Annual General Meeting of Shareholders which is scheduled to be held on April 13, 2022. If shareholders approve the proposed distribution, the expected calendar for MTA, Euronext Paris and NYSE </w:t>
      </w:r>
      <w:r w:rsidR="003800DD" w:rsidRPr="00AA64A6">
        <w:rPr>
          <w:rFonts w:ascii="Encode Sans ExpandedLight" w:hAnsi="Encode Sans ExpandedLight"/>
          <w:szCs w:val="24"/>
        </w:rPr>
        <w:t xml:space="preserve">will be </w:t>
      </w:r>
      <w:r w:rsidRPr="00AA64A6">
        <w:rPr>
          <w:rFonts w:ascii="Encode Sans ExpandedLight" w:hAnsi="Encode Sans ExpandedLight"/>
          <w:szCs w:val="24"/>
        </w:rPr>
        <w:t>as follows: (</w:t>
      </w:r>
      <w:proofErr w:type="spellStart"/>
      <w:r w:rsidRPr="00AA64A6">
        <w:rPr>
          <w:rFonts w:ascii="Encode Sans ExpandedLight" w:hAnsi="Encode Sans ExpandedLight"/>
          <w:szCs w:val="24"/>
        </w:rPr>
        <w:t>i</w:t>
      </w:r>
      <w:proofErr w:type="spellEnd"/>
      <w:r w:rsidRPr="00AA64A6">
        <w:rPr>
          <w:rFonts w:ascii="Encode Sans ExpandedLight" w:hAnsi="Encode Sans ExpandedLight"/>
          <w:szCs w:val="24"/>
        </w:rPr>
        <w:t>) ex-date April 19, 2022, (ii) record date April 20, 2022, and (iii) payment date April 29, 2022.</w:t>
      </w:r>
    </w:p>
    <w:p w14:paraId="40FA6FBA" w14:textId="4FEE63B2" w:rsidR="00643384" w:rsidRDefault="00643384" w:rsidP="005E2869">
      <w:pPr>
        <w:pStyle w:val="SDatePlace"/>
        <w:rPr>
          <w:rFonts w:asciiTheme="majorHAnsi" w:hAnsiTheme="majorHAnsi"/>
          <w:bCs/>
          <w:i/>
          <w:noProof/>
          <w:color w:val="243782" w:themeColor="text2"/>
          <w:szCs w:val="24"/>
        </w:rPr>
      </w:pPr>
    </w:p>
    <w:p w14:paraId="07739436" w14:textId="78098859" w:rsidR="00AA64A6" w:rsidRDefault="00AA64A6" w:rsidP="005E2869">
      <w:pPr>
        <w:pStyle w:val="SDatePlace"/>
        <w:rPr>
          <w:rFonts w:asciiTheme="majorHAnsi" w:hAnsiTheme="majorHAnsi"/>
          <w:bCs/>
          <w:i/>
          <w:noProof/>
          <w:color w:val="243782" w:themeColor="text2"/>
          <w:szCs w:val="24"/>
        </w:rPr>
      </w:pPr>
    </w:p>
    <w:p w14:paraId="20C0A908" w14:textId="77777777" w:rsidR="00AA64A6" w:rsidRDefault="00AA64A6" w:rsidP="005E2869">
      <w:pPr>
        <w:pStyle w:val="SDatePlace"/>
        <w:rPr>
          <w:rFonts w:asciiTheme="majorHAnsi" w:hAnsiTheme="majorHAnsi"/>
          <w:bCs/>
          <w:i/>
          <w:noProof/>
          <w:color w:val="243782" w:themeColor="text2"/>
          <w:szCs w:val="24"/>
        </w:rPr>
      </w:pPr>
    </w:p>
    <w:p w14:paraId="5C39AA0C" w14:textId="77777777"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lastRenderedPageBreak/>
        <w:t>About Stellantis</w:t>
      </w:r>
    </w:p>
    <w:p w14:paraId="4E72CB4E" w14:textId="127EC5E8" w:rsidR="000D69A7" w:rsidRPr="0042057D" w:rsidRDefault="008E226B" w:rsidP="000D69A7">
      <w:pPr>
        <w:rPr>
          <w:rFonts w:eastAsia="Encode Sans" w:cs="Encode Sans"/>
          <w:i/>
          <w:color w:val="222222"/>
          <w:szCs w:val="24"/>
          <w:highlight w:val="white"/>
        </w:rPr>
      </w:pPr>
      <w:r w:rsidRPr="007D1D3D">
        <w:rPr>
          <w:b/>
          <w:i/>
          <w:color w:val="243782"/>
          <w:szCs w:val="24"/>
        </w:rPr>
        <w:t>Stellantis</w:t>
      </w:r>
      <w:r w:rsidR="0042057D" w:rsidRPr="007D1D3D">
        <w:rPr>
          <w:b/>
          <w:i/>
          <w:color w:val="243782"/>
          <w:szCs w:val="24"/>
        </w:rPr>
        <w:t xml:space="preserve"> N.V.</w:t>
      </w:r>
      <w:r w:rsidR="00AB60E2" w:rsidRPr="0042057D">
        <w:rPr>
          <w:i/>
          <w:szCs w:val="24"/>
          <w:lang w:val="en-GB"/>
        </w:rPr>
        <w:t xml:space="preserve"> </w:t>
      </w:r>
      <w:r w:rsidR="000D69A7" w:rsidRPr="0042057D">
        <w:rPr>
          <w:rFonts w:eastAsia="Encode Sans" w:cs="Encode Sans"/>
          <w:i/>
          <w:color w:val="222222"/>
          <w:szCs w:val="24"/>
          <w:highlight w:val="white"/>
        </w:rPr>
        <w:t>(NYSE / MTA / Euronext Paris: STLA)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 xml:space="preserve">storied and iconic brands embody the passion of their visionary founders and today’s customers in their innovative products and services, including </w:t>
      </w:r>
      <w:proofErr w:type="spellStart"/>
      <w:r w:rsidR="000D69A7" w:rsidRPr="0042057D">
        <w:rPr>
          <w:rFonts w:eastAsia="Encode Sans" w:cs="Encode Sans"/>
          <w:i/>
          <w:color w:val="222222"/>
          <w:szCs w:val="24"/>
          <w:highlight w:val="white"/>
        </w:rPr>
        <w:t>Abarth</w:t>
      </w:r>
      <w:proofErr w:type="spellEnd"/>
      <w:r w:rsidR="000D69A7" w:rsidRPr="0042057D">
        <w:rPr>
          <w:rFonts w:eastAsia="Encode Sans" w:cs="Encode Sans"/>
          <w:i/>
          <w:color w:val="222222"/>
          <w:szCs w:val="24"/>
          <w:highlight w:val="white"/>
        </w:rPr>
        <w:t>,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9"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000D69A7">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3939F6" w:rsidP="00892815">
            <w:pPr>
              <w:spacing w:before="120" w:after="0"/>
              <w:jc w:val="left"/>
              <w:rPr>
                <w:color w:val="243782" w:themeColor="text2"/>
                <w:sz w:val="22"/>
                <w:szCs w:val="22"/>
              </w:rPr>
            </w:pPr>
            <w:hyperlink r:id="rId12"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3939F6" w:rsidP="00892815">
            <w:pPr>
              <w:spacing w:before="120" w:after="0"/>
              <w:jc w:val="left"/>
              <w:rPr>
                <w:color w:val="243782" w:themeColor="text2"/>
                <w:sz w:val="22"/>
                <w:szCs w:val="22"/>
              </w:rPr>
            </w:pPr>
            <w:hyperlink r:id="rId15"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3939F6" w:rsidP="00892815">
            <w:pPr>
              <w:spacing w:before="120" w:after="0"/>
              <w:jc w:val="left"/>
              <w:rPr>
                <w:color w:val="243782" w:themeColor="text2"/>
                <w:sz w:val="22"/>
                <w:szCs w:val="22"/>
              </w:rPr>
            </w:pPr>
            <w:hyperlink r:id="rId18"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3939F6" w:rsidP="00892815">
            <w:pPr>
              <w:spacing w:before="120" w:after="0"/>
              <w:jc w:val="left"/>
              <w:rPr>
                <w:color w:val="243782" w:themeColor="text2"/>
                <w:sz w:val="22"/>
                <w:szCs w:val="22"/>
              </w:rPr>
            </w:pPr>
            <w:hyperlink r:id="rId21" w:history="1">
              <w:r w:rsidR="00892815" w:rsidRPr="00AA6F17">
                <w:rPr>
                  <w:rStyle w:val="Hyperlink"/>
                  <w:sz w:val="22"/>
                  <w:szCs w:val="22"/>
                </w:rPr>
                <w:t>Stellantis</w:t>
              </w:r>
            </w:hyperlink>
          </w:p>
        </w:tc>
      </w:tr>
      <w:tr w:rsidR="00892815" w:rsidRPr="004D637D" w14:paraId="644DB7B0" w14:textId="77777777" w:rsidTr="000D69A7">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DB977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2D39D33B" w14:textId="77777777" w:rsidR="00892815" w:rsidRPr="000D69A7" w:rsidRDefault="003939F6" w:rsidP="00892815">
            <w:pPr>
              <w:pStyle w:val="SContact-Sendersinfo"/>
              <w:rPr>
                <w:sz w:val="22"/>
                <w:szCs w:val="24"/>
              </w:rPr>
            </w:pPr>
            <w:sdt>
              <w:sdtPr>
                <w:rPr>
                  <w:sz w:val="22"/>
                  <w:szCs w:val="24"/>
                </w:rPr>
                <w:id w:val="874809613"/>
                <w:placeholder>
                  <w:docPart w:val="ED10F7AE85564A47AA9A988DA8B147AC"/>
                </w:placeholder>
                <w15:appearance w15:val="hidden"/>
              </w:sdtPr>
              <w:sdtEndPr/>
              <w:sdtContent>
                <w:r w:rsidR="00892815" w:rsidRPr="000D69A7">
                  <w:rPr>
                    <w:sz w:val="22"/>
                    <w:szCs w:val="24"/>
                  </w:rPr>
                  <w:t>Valerie GILLOT</w:t>
                </w:r>
              </w:sdtContent>
            </w:sdt>
            <w:r w:rsidR="00892815" w:rsidRPr="000D69A7">
              <w:rPr>
                <w:sz w:val="22"/>
                <w:szCs w:val="24"/>
              </w:rPr>
              <w:t xml:space="preserve">  </w:t>
            </w:r>
            <w:sdt>
              <w:sdtPr>
                <w:rPr>
                  <w:sz w:val="22"/>
                  <w:szCs w:val="24"/>
                </w:rPr>
                <w:id w:val="204140883"/>
                <w:placeholder>
                  <w:docPart w:val="5A1EC6C7FBA84FE3B7280D245CB780F0"/>
                </w:placeholder>
                <w15:appearance w15:val="hidden"/>
              </w:sdtPr>
              <w:sdtEndPr/>
              <w:sdtContent>
                <w:r w:rsidR="00892815" w:rsidRPr="000D69A7">
                  <w:rPr>
                    <w:rFonts w:asciiTheme="minorHAnsi" w:hAnsiTheme="minorHAnsi"/>
                    <w:sz w:val="22"/>
                    <w:szCs w:val="24"/>
                  </w:rPr>
                  <w:t>+ 33 6 83 92 92 96 - valerie.gillot@stellantis.com</w:t>
                </w:r>
              </w:sdtContent>
            </w:sdt>
          </w:p>
          <w:p w14:paraId="6EC63924" w14:textId="735A8FE7" w:rsidR="00892815" w:rsidRPr="006420FB" w:rsidRDefault="003939F6" w:rsidP="00892815">
            <w:pPr>
              <w:pStyle w:val="SContact-Sendersinfo"/>
              <w:rPr>
                <w:sz w:val="22"/>
                <w:szCs w:val="24"/>
                <w:lang w:val="fr-FR"/>
              </w:rPr>
            </w:pPr>
            <w:sdt>
              <w:sdtPr>
                <w:rPr>
                  <w:sz w:val="22"/>
                  <w:szCs w:val="24"/>
                </w:rPr>
                <w:id w:val="941722021"/>
                <w:placeholder>
                  <w:docPart w:val="BB27FC34761F4BDFA7132CE07B44A5BA"/>
                </w:placeholder>
                <w15:appearance w15:val="hidden"/>
              </w:sdtPr>
              <w:sdtEndPr/>
              <w:sdtContent>
                <w:r w:rsidR="00892815" w:rsidRPr="006420FB">
                  <w:rPr>
                    <w:sz w:val="22"/>
                    <w:szCs w:val="24"/>
                    <w:lang w:val="fr-FR"/>
                  </w:rPr>
                  <w:t>Nathalie ROUSSEL</w:t>
                </w:r>
              </w:sdtContent>
            </w:sdt>
            <w:r w:rsidR="00892815" w:rsidRPr="006420FB">
              <w:rPr>
                <w:sz w:val="22"/>
                <w:szCs w:val="24"/>
                <w:lang w:val="fr-FR"/>
              </w:rPr>
              <w:t xml:space="preserve">  </w:t>
            </w:r>
            <w:sdt>
              <w:sdtPr>
                <w:rPr>
                  <w:sz w:val="22"/>
                  <w:szCs w:val="24"/>
                </w:rPr>
                <w:id w:val="-292211685"/>
                <w:placeholder>
                  <w:docPart w:val="A6EEC985D60449CD825ADBE2E0CE04C7"/>
                </w:placeholder>
                <w15:appearance w15:val="hidden"/>
              </w:sdtPr>
              <w:sdtEndPr/>
              <w:sdtContent>
                <w:r w:rsidR="00892815" w:rsidRPr="006420FB">
                  <w:rPr>
                    <w:rFonts w:asciiTheme="minorHAnsi" w:hAnsiTheme="minorHAnsi"/>
                    <w:sz w:val="22"/>
                    <w:szCs w:val="24"/>
                    <w:lang w:val="fr-FR"/>
                  </w:rPr>
                  <w:t>+ 33 6 87 77 41 8</w:t>
                </w:r>
                <w:r w:rsidR="004D637D">
                  <w:rPr>
                    <w:rFonts w:asciiTheme="minorHAnsi" w:hAnsiTheme="minorHAnsi"/>
                    <w:sz w:val="22"/>
                    <w:szCs w:val="24"/>
                    <w:lang w:val="fr-FR"/>
                  </w:rPr>
                  <w:t>2</w:t>
                </w:r>
                <w:r w:rsidR="00892815" w:rsidRPr="006420FB">
                  <w:rPr>
                    <w:rFonts w:asciiTheme="minorHAnsi" w:hAnsiTheme="minorHAnsi"/>
                    <w:sz w:val="22"/>
                    <w:szCs w:val="24"/>
                    <w:lang w:val="fr-FR"/>
                  </w:rPr>
                  <w:t xml:space="preserve"> - nathalie.roussel@stellantis.com</w:t>
                </w:r>
              </w:sdtContent>
            </w:sdt>
          </w:p>
          <w:p w14:paraId="0820AD1E" w14:textId="7B10F417" w:rsidR="00892815" w:rsidRPr="006420FB" w:rsidRDefault="00892815" w:rsidP="00892815">
            <w:pPr>
              <w:pStyle w:val="SFooter-Emailwebsite"/>
              <w:spacing w:before="0" w:after="0" w:line="240" w:lineRule="auto"/>
              <w:rPr>
                <w:szCs w:val="24"/>
                <w:lang w:val="fr-FR"/>
              </w:rPr>
            </w:pPr>
          </w:p>
          <w:p w14:paraId="0E779420" w14:textId="70A1BEC6" w:rsidR="00892815" w:rsidRPr="006420FB" w:rsidRDefault="003939F6" w:rsidP="00892815">
            <w:pPr>
              <w:pStyle w:val="SFooter-Emailwebsite"/>
              <w:spacing w:before="0" w:after="0" w:line="240" w:lineRule="auto"/>
              <w:rPr>
                <w:szCs w:val="24"/>
                <w:lang w:val="fr-FR"/>
              </w:rPr>
            </w:pPr>
            <w:hyperlink r:id="rId22" w:history="1">
              <w:r w:rsidR="00892815" w:rsidRPr="006420FB">
                <w:rPr>
                  <w:rStyle w:val="Hyperlink"/>
                  <w:szCs w:val="24"/>
                  <w:lang w:val="fr-FR"/>
                </w:rPr>
                <w:t>communications@stellantis.com</w:t>
              </w:r>
            </w:hyperlink>
            <w:r w:rsidR="00892815" w:rsidRPr="006420FB">
              <w:rPr>
                <w:szCs w:val="24"/>
                <w:lang w:val="fr-FR"/>
              </w:rPr>
              <w:br/>
            </w:r>
            <w:hyperlink r:id="rId23" w:history="1">
              <w:r w:rsidR="00892815" w:rsidRPr="006420FB">
                <w:rPr>
                  <w:rStyle w:val="Hyperlink"/>
                  <w:szCs w:val="24"/>
                  <w:lang w:val="fr-FR"/>
                </w:rPr>
                <w:t>www.stellantis.com</w:t>
              </w:r>
            </w:hyperlink>
            <w:bookmarkEnd w:id="0"/>
          </w:p>
          <w:p w14:paraId="1C7A5709" w14:textId="77777777" w:rsidR="00892815" w:rsidRPr="006420FB" w:rsidRDefault="00892815" w:rsidP="00892815">
            <w:pPr>
              <w:pStyle w:val="SFooter-Emailwebsite"/>
              <w:spacing w:before="0" w:after="0" w:line="240" w:lineRule="auto"/>
              <w:rPr>
                <w:sz w:val="22"/>
                <w:szCs w:val="22"/>
                <w:lang w:val="fr-FR"/>
              </w:rPr>
            </w:pPr>
          </w:p>
          <w:p w14:paraId="1E2749FA" w14:textId="7064B7E4" w:rsidR="00892815" w:rsidRPr="006420FB" w:rsidRDefault="00892815" w:rsidP="00892815">
            <w:pPr>
              <w:pStyle w:val="SFooter-Emailwebsite"/>
              <w:rPr>
                <w:sz w:val="22"/>
                <w:szCs w:val="22"/>
                <w:lang w:val="fr-FR"/>
              </w:rPr>
            </w:pPr>
          </w:p>
        </w:tc>
      </w:tr>
    </w:tbl>
    <w:p w14:paraId="5E33B5DD" w14:textId="77777777" w:rsidR="005D2EA9" w:rsidRPr="006420FB" w:rsidRDefault="005D2EA9" w:rsidP="0011515F">
      <w:pPr>
        <w:spacing w:after="0"/>
        <w:jc w:val="left"/>
        <w:rPr>
          <w:lang w:val="fr-FR"/>
        </w:rPr>
      </w:pPr>
    </w:p>
    <w:sectPr w:rsidR="005D2EA9" w:rsidRPr="006420FB" w:rsidSect="005D2EA9">
      <w:footerReference w:type="default" r:id="rId24"/>
      <w:headerReference w:type="first" r:id="rId25"/>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FA7D6" w14:textId="77777777" w:rsidR="003939F6" w:rsidRDefault="003939F6" w:rsidP="008D3E4C">
      <w:r>
        <w:separator/>
      </w:r>
    </w:p>
  </w:endnote>
  <w:endnote w:type="continuationSeparator" w:id="0">
    <w:p w14:paraId="4EFF9D89" w14:textId="77777777" w:rsidR="003939F6" w:rsidRDefault="003939F6"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EBAE32E9-AFD4-4447-A887-56C2E1422E1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2" w:fontKey="{E25C9ADD-DF82-4B64-984B-BE76A2DA8C48}"/>
    <w:embedBold r:id="rId3" w:fontKey="{CBF1BA3C-E83C-4BA8-A95A-7A06E4C023C9}"/>
    <w:embedItalic r:id="rId4" w:fontKey="{8779A7B2-58A5-41D9-B13A-B46206CAE2FF}"/>
    <w:embedBoldItalic r:id="rId5" w:fontKey="{4DE3D421-E828-4702-944C-0456359B895C}"/>
  </w:font>
  <w:font w:name="Encode Sans ExpandedSemiBold">
    <w:panose1 w:val="00000000000000000000"/>
    <w:charset w:val="00"/>
    <w:family w:val="auto"/>
    <w:pitch w:val="variable"/>
    <w:sig w:usb0="A00000FF" w:usb1="4000207B" w:usb2="00000000" w:usb3="00000000" w:csb0="00000193" w:csb1="00000000"/>
    <w:embedRegular r:id="rId6" w:fontKey="{E9A360CE-3247-4418-98B9-4D31E3E504F3}"/>
    <w:embedItalic r:id="rId7" w:fontKey="{6F91BEA7-E099-491E-B703-A3FE07F1E6BA}"/>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5D22" w14:textId="77777777" w:rsidR="003939F6" w:rsidRDefault="003939F6" w:rsidP="008D3E4C">
      <w:r>
        <w:separator/>
      </w:r>
    </w:p>
  </w:footnote>
  <w:footnote w:type="continuationSeparator" w:id="0">
    <w:p w14:paraId="6CD04504" w14:textId="77777777" w:rsidR="003939F6" w:rsidRDefault="003939F6" w:rsidP="008D3E4C">
      <w:r>
        <w:continuationSeparator/>
      </w:r>
    </w:p>
  </w:footnote>
  <w:footnote w:id="1">
    <w:p w14:paraId="076C8760" w14:textId="5B31F3B0" w:rsidR="006420FB" w:rsidRDefault="006420FB" w:rsidP="006420FB">
      <w:pPr>
        <w:pStyle w:val="FootnoteText"/>
        <w:rPr>
          <w:rFonts w:ascii="Encode Sans ExpandedLight" w:eastAsiaTheme="minorHAnsi" w:hAnsi="Encode Sans ExpandedLight" w:cstheme="minorBidi"/>
          <w:sz w:val="21"/>
          <w:szCs w:val="21"/>
        </w:rPr>
      </w:pPr>
      <w:r>
        <w:rPr>
          <w:rStyle w:val="FootnoteReference"/>
        </w:rPr>
        <w:footnoteRef/>
      </w:r>
      <w:r>
        <w:t xml:space="preserve"> </w:t>
      </w:r>
      <w:r>
        <w:tab/>
      </w:r>
      <w:r w:rsidRPr="007D1D3D">
        <w:rPr>
          <w:rFonts w:ascii="Encode Sans ExpandedLight" w:eastAsiaTheme="minorHAnsi" w:hAnsi="Encode Sans ExpandedLight" w:cstheme="minorBidi"/>
          <w:sz w:val="16"/>
          <w:szCs w:val="16"/>
        </w:rPr>
        <w:t xml:space="preserve">The </w:t>
      </w:r>
      <w:r w:rsidRPr="001D6BA1">
        <w:rPr>
          <w:rFonts w:ascii="Encode Sans ExpandedLight" w:eastAsiaTheme="minorHAnsi" w:hAnsi="Encode Sans ExpandedLight" w:cstheme="minorBidi"/>
          <w:sz w:val="16"/>
          <w:szCs w:val="16"/>
        </w:rPr>
        <w:t>202</w:t>
      </w:r>
      <w:r w:rsidR="001D6BA1" w:rsidRPr="001D6BA1">
        <w:rPr>
          <w:rFonts w:ascii="Encode Sans ExpandedLight" w:eastAsiaTheme="minorHAnsi" w:hAnsi="Encode Sans ExpandedLight" w:cstheme="minorBidi"/>
          <w:sz w:val="16"/>
          <w:szCs w:val="16"/>
        </w:rPr>
        <w:t>1</w:t>
      </w:r>
      <w:r w:rsidRPr="00356305">
        <w:rPr>
          <w:rFonts w:ascii="Encode Sans ExpandedLight" w:eastAsiaTheme="minorHAnsi" w:hAnsi="Encode Sans ExpandedLight" w:cstheme="minorBidi"/>
          <w:sz w:val="16"/>
          <w:szCs w:val="16"/>
        </w:rPr>
        <w:t xml:space="preserve"> Annual Report and Form 20-F</w:t>
      </w:r>
      <w:r w:rsidRPr="001D6BA1">
        <w:rPr>
          <w:rFonts w:ascii="Encode Sans ExpandedLight" w:eastAsiaTheme="minorHAnsi" w:hAnsi="Encode Sans ExpandedLight" w:cstheme="minorBidi"/>
          <w:sz w:val="16"/>
          <w:szCs w:val="16"/>
        </w:rPr>
        <w:t>,</w:t>
      </w:r>
      <w:r w:rsidRPr="007D1D3D">
        <w:rPr>
          <w:rFonts w:ascii="Encode Sans ExpandedLight" w:eastAsiaTheme="minorHAnsi" w:hAnsi="Encode Sans ExpandedLight" w:cstheme="minorBidi"/>
          <w:sz w:val="16"/>
          <w:szCs w:val="16"/>
        </w:rPr>
        <w:t xml:space="preserve"> including information concerning The Netherlands as Home Member State, and the Form 20-F and related exhibits are available on the Company’s website (</w:t>
      </w:r>
      <w:r w:rsidRPr="00AA64A6">
        <w:rPr>
          <w:rFonts w:ascii="Encode Sans ExpandedLight" w:hAnsi="Encode Sans ExpandedLight"/>
          <w:color w:val="243782" w:themeColor="text2"/>
          <w:sz w:val="16"/>
          <w:szCs w:val="16"/>
        </w:rPr>
        <w:t>www.stellantis.com</w:t>
      </w:r>
      <w:r w:rsidRPr="007D1D3D">
        <w:rPr>
          <w:rFonts w:ascii="Encode Sans ExpandedLight" w:eastAsiaTheme="minorHAnsi" w:hAnsi="Encode Sans ExpandedLight" w:cstheme="minorBidi"/>
          <w:sz w:val="16"/>
          <w:szCs w:val="16"/>
        </w:rPr>
        <w:t xml:space="preserve">) at </w:t>
      </w:r>
      <w:r w:rsidR="00B27BE2" w:rsidRPr="00AA64A6">
        <w:rPr>
          <w:rFonts w:ascii="Encode Sans ExpandedLight" w:eastAsiaTheme="minorHAnsi" w:hAnsi="Encode Sans ExpandedLight" w:cstheme="minorBidi"/>
          <w:color w:val="243782" w:themeColor="text2"/>
          <w:sz w:val="16"/>
          <w:szCs w:val="16"/>
        </w:rPr>
        <w:t>https://www.stellantis.com/en/investors/reporting/financial-reports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0ng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vcjzHJ8rYb4DTX3SLd8loiMQRo4rOgaEesCFC8lfy0QbBnOqwZ7as8q0epijNY1p4udd&#10;VhdME1sOH5sKEIOrzPK+qxiJEbxSpVkvl4HrJbZFExpaJIhDaxX5seU7XhKnNvFjO7yiNEJqVBp2&#10;2WtMO6kuZw1qmuq0K7INTIEDgFU3oArJZi8plcQS+begjsbt6a/VBqwxA2gZpqPK5TlcC7h1on5d&#10;qIkHTlJRk2xeN233saiOBl4szAb0m70gewAT4RrVk6Ayl1W6PxyYnzyUSgPYF28BgZ74iMiOkjAJ&#10;wUBdmoCPWK+tZRoTi6Yw5LW3juO1w30Eme/2m01R4msGH0H09FXyETb3ETjCtjrsN8iO3TTb2/jQ&#10;GA8ZhABwWPAnAJHIZpkjD6P3GdgfDZd58q9gfuDrXPBzNAwskhLfigI7tGwnWkXUJhFZp6pIn/Zl&#10;8e+LZJwWZuS7PpsladAgqCybzf6eypbNj/sOguxhf1yY4UCUzVEpk3LDprbL9gd+LUGBwz9Dwd1p&#10;70a5mnKDuK02X0BlIQ0AfdpVze+mcYKQujDbf95nTWEah59L0P7IIQRjMLshfuDCTSM/uZWflPfH&#10;uIIpA5vJyhy4Lsyuv4w7HsIhhtZZ96n8XOdIiNOFqnvz+PesqYV+dzCBv3DvNKbmnBakRMvjgogb&#10;cJ9cvP+4H6W9H/0VlNR4rXE3ATeZYLRdRUlkkRC8Zxg6NkbgFY3cYGmny+/hQhV/if5I8bnaDtL3&#10;IoyzGGYp9UIwH6boaM7MT5IImlgY9uAvvO4ki8NhX7cYAbP5hJ9UDRPz12JwO1meF2XHc4gL93Qo&#10;FfOWvC0kf8I4pwyVuV8GD4aMN1t896I0eDynCRRbdGw25WMB7n+bBEOO6zugwpa9phCLwjC0ojSy&#10;LZu4CYFItPTX5BUZI3h+QiF5fbPGt8j4khUGVA/4CoNFRoeH+NdnjRGBlJaSxPJi6luEhq4V+ZFv&#10;BWvHdkKPhKkXvyJrdCHgvVnjW546XXkaj42Rao3uK42NK+ol1PUCi9oxxMZoFVuRu0wsJ1y7yyCA&#10;GpH3qmKj7VBYpLPYGLjE8UVVss9Uoag21H1cl+exsBbr6wH9Wl0sd94y1R9l1Qi5qRIcvVdqjgnx&#10;7CVYpJWu0rVF4oBYEQnXVhpSz05WUUyxbIILvdF6rXbp7TutGx0otfTB8c0c34o4Tz/LjAdHSE6F&#10;OaZNUeAXK8Mhr9Qkw5CA9UFwtJ01RMilnVihB4XNhHqwqnTgGwq59gnlGZP89poNj4IX8U+paFNi&#10;2453UazJ73lFW67OwKe4jShKbzdiYm6A/93xAB/4/jIzQsc4wQ+vCp1JYBYHEtvYGTSKLklgHSuR&#10;jDGBb2kSxSgTopCMMYHq1MCERt74WKB0OBDZowJBQWOgmGQD66yBaJwN5H4DxSQbDElnqtHhoJmc&#10;SaJoXCxMeAYqxx3nJKM8PSQZ6ClOWlA7MtaONz4mLbQdGW4nHOekAB6G4zhhCX3AyR0fk6siPqFI&#10;roz4FCctxF0Z8SlOWoi7MuJuNIqTqyI+oU+ujLjnj3NSEJ8yOE9GfIKTp4W4JyM+xUkLcU9GnIz7&#10;NU9BfEqfPBlxQkdx8lTEJ/QJKupnzZzipIU4fjMadHyCE9FCnMiIT3HSQpwoiI/jRBTEp/SJyIj7&#10;456OqIhP6DiREffHvQrRQhxWoGfEJzj5Woj7MuJTnLQQ92XE6bin8xXEp3TclxGn417FVxGf0HFf&#10;RnyKkxbiVEZ8ghPVQhyXLoO1BOOejqqIT+gTlRGfyJaogviUjlMZ8SlOWohTGfEpTlqIBzLiE5wC&#10;GXEpGYSF6pBcZju+ayKb54+lSDjhCr5Zwy4t/vWorlrc14PZJ3z/uOk/AwIVJqwTxDCNSNynuteJ&#10;YaaQuN8QdJ0YJgOJA5FEXycGvJGY5cAg9nViTP+QGnI8vpx/hlzIOOTzz5ALKfmGqecHI+R09ATF&#10;nIyNXU9UTLyQHJIrHVExu2LkevOJKRQj15tRzJMYuZ6omAwxcj1RMeNBcshqdETFtIaR64mKuQsj&#10;1xMVExRGricqZiGMXE9UTDWQHNIJHVExn2DkeqJi0sDI9UTFzICR64mK4Z+R64mKMR7JIY7riIqB&#10;nJHriYrRmpHriYohmZHriYpxl5HriYrBFckhgOqIKop/NxAltciFqBAKtciFqFRPVAx4bOx6omJU&#10;Q3KIXNJguK8UwQn3+13uhm5MA3ZD32If2EGVdRjT+kvcngJlEmO3MLEWgs3H6qG4qRhBh5ENH8Nb&#10;+42G58f5/e0+XxW/y8R8hKLGU7P+15tw9Aof9U5mAVUAIYPE91rjD8GbyphA6gdTNVS1OHpcJ0Wj&#10;FiYi1F/wwbIN4668cmgdDOrZ6VS7gE6y+dRp1Rt9j4KiLpCH8NFfaX0Ze0XLIW9h7EO212yQiRs4&#10;5a1a7EXuIbr0jESKQSPlpa4ikx57pcvAXqP1VbFXVFBkSBfqCkccJGPQGr3Xw8D8cQ8OFlee6v3Q&#10;qq/3apcn7BXFVGn1Rt+P8wqj8Zfqse/9iKKCIge7UFes2CBkL9B7IrBXDUikSRd6P7TqY6926WHQ&#10;adUCR4fR+Et/JPYsKxpgUOyzbxWp6EuilcgvL8xfpJE0UlzF0KqvOWqXYZzCs6s5iUqrNbVql+/P&#10;vkdZsVqsNp3ts38pVo7OrVqjx+LPucvAqAdHfWk/FH3sqdJlYK/Rqjd6DUbjL30Ze0UFse6EkPWf&#10;Hnn2I3azv0Tvgx5lJVqJdP1C74dWfezVLj0MOq1a4OgwGn/pE/aHUl6CCMZM9YC0f5gfqrbgyyZc&#10;A7ENKcNiiLE8f2b+5t3+uGoaNvmzl2PL2JbW/9vjRs8fXBgOW+meMOoebx9hZs5ndMRhIzxy5OKi&#10;d+y8kevj4Tdx3ggu+FkjDzbbwQ0/a+Sw81CwcePpYaO8g1UxP3n03ztuxA5xwlFfpnviWDKeJZbv&#10;4Vo+PP3hXwAAAP//AwBQSwMEFAAGAAgAAAAhANtSz0PeAAAABwEAAA8AAABkcnMvZG93bnJldi54&#10;bWxMj0FLw0AUhO+C/2F5gje7SYqNxryUUtRTEWyF0ts2+5qEZt+G7DZJ/73bkx6HGWa+yZeTacVA&#10;vWssI8SzCARxaXXDFcLP7uPpBYTzirVqLRPClRwsi/u7XGXajvxNw9ZXIpSwyxRC7X2XSenKmoxy&#10;M9sRB+9ke6N8kH0lda/GUG5amUTRQhrVcFioVUfrmsrz9mIQPkc1rubx+7A5n9bXw+75a7+JCfHx&#10;YVq9gfA0+b8w3PADOhSB6WgvrJ1oEdIoCUmEcOjmxkkK4ogwTxevIItc/ucvfgEAAP//AwBQSwEC&#10;LQAUAAYACAAAACEAtoM4kv4AAADhAQAAEwAAAAAAAAAAAAAAAAAAAAAAW0NvbnRlbnRfVHlwZXNd&#10;LnhtbFBLAQItABQABgAIAAAAIQA4/SH/1gAAAJQBAAALAAAAAAAAAAAAAAAAAC8BAABfcmVscy8u&#10;cmVsc1BLAQItABQABgAIAAAAIQCF5mo0ngoAAIQ9AAAOAAAAAAAAAAAAAAAAAC4CAABkcnMvZTJv&#10;RG9jLnhtbFBLAQItABQABgAIAAAAIQDbUs9D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11DE"/>
    <w:rsid w:val="0011515F"/>
    <w:rsid w:val="00122FF5"/>
    <w:rsid w:val="00126E5A"/>
    <w:rsid w:val="00132F6C"/>
    <w:rsid w:val="00143705"/>
    <w:rsid w:val="00150AD4"/>
    <w:rsid w:val="0015378A"/>
    <w:rsid w:val="00162E9A"/>
    <w:rsid w:val="00167FF2"/>
    <w:rsid w:val="001A32E8"/>
    <w:rsid w:val="001B591C"/>
    <w:rsid w:val="001C0D56"/>
    <w:rsid w:val="001C34A1"/>
    <w:rsid w:val="001D168B"/>
    <w:rsid w:val="001D6BA1"/>
    <w:rsid w:val="001E1348"/>
    <w:rsid w:val="001E2B3D"/>
    <w:rsid w:val="001E6C1E"/>
    <w:rsid w:val="001F14A1"/>
    <w:rsid w:val="001F4703"/>
    <w:rsid w:val="002206CE"/>
    <w:rsid w:val="0022588D"/>
    <w:rsid w:val="0023542B"/>
    <w:rsid w:val="00242220"/>
    <w:rsid w:val="00266D61"/>
    <w:rsid w:val="00270BB3"/>
    <w:rsid w:val="002836DD"/>
    <w:rsid w:val="00293E0C"/>
    <w:rsid w:val="002A05FE"/>
    <w:rsid w:val="002B147F"/>
    <w:rsid w:val="002C508D"/>
    <w:rsid w:val="002C5A57"/>
    <w:rsid w:val="002E7A47"/>
    <w:rsid w:val="00310F1B"/>
    <w:rsid w:val="00316547"/>
    <w:rsid w:val="0032343A"/>
    <w:rsid w:val="00334E7C"/>
    <w:rsid w:val="003561B7"/>
    <w:rsid w:val="00356305"/>
    <w:rsid w:val="00357FC1"/>
    <w:rsid w:val="003800DD"/>
    <w:rsid w:val="003864AD"/>
    <w:rsid w:val="00386E60"/>
    <w:rsid w:val="003939F6"/>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97590"/>
    <w:rsid w:val="004978C7"/>
    <w:rsid w:val="00497E77"/>
    <w:rsid w:val="004B21E4"/>
    <w:rsid w:val="004B2ECD"/>
    <w:rsid w:val="004B7B1B"/>
    <w:rsid w:val="004D61EA"/>
    <w:rsid w:val="004D637D"/>
    <w:rsid w:val="004D7B49"/>
    <w:rsid w:val="004E0544"/>
    <w:rsid w:val="004E7153"/>
    <w:rsid w:val="004F3299"/>
    <w:rsid w:val="00515FCC"/>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70CFC"/>
    <w:rsid w:val="00682310"/>
    <w:rsid w:val="006A0B8D"/>
    <w:rsid w:val="006A36EF"/>
    <w:rsid w:val="006B5C7E"/>
    <w:rsid w:val="006E27BF"/>
    <w:rsid w:val="006F1DC1"/>
    <w:rsid w:val="006F3DEC"/>
    <w:rsid w:val="006F6FA2"/>
    <w:rsid w:val="00711C4C"/>
    <w:rsid w:val="007135F5"/>
    <w:rsid w:val="0073360D"/>
    <w:rsid w:val="0073446E"/>
    <w:rsid w:val="00756CE3"/>
    <w:rsid w:val="00761B4E"/>
    <w:rsid w:val="00793356"/>
    <w:rsid w:val="007966E9"/>
    <w:rsid w:val="007A1E28"/>
    <w:rsid w:val="007A46E2"/>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4003D"/>
    <w:rsid w:val="00844956"/>
    <w:rsid w:val="008468AB"/>
    <w:rsid w:val="008547B7"/>
    <w:rsid w:val="0085776A"/>
    <w:rsid w:val="00860524"/>
    <w:rsid w:val="0086416D"/>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40ED"/>
    <w:rsid w:val="00911FBF"/>
    <w:rsid w:val="0091320A"/>
    <w:rsid w:val="00937BB8"/>
    <w:rsid w:val="0094097D"/>
    <w:rsid w:val="00951C73"/>
    <w:rsid w:val="00952842"/>
    <w:rsid w:val="009615D9"/>
    <w:rsid w:val="00961764"/>
    <w:rsid w:val="009853C2"/>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A619D"/>
    <w:rsid w:val="00AA64A6"/>
    <w:rsid w:val="00AB4C38"/>
    <w:rsid w:val="00AB60E2"/>
    <w:rsid w:val="00AD511F"/>
    <w:rsid w:val="00AE13B4"/>
    <w:rsid w:val="00B01C28"/>
    <w:rsid w:val="00B27BE2"/>
    <w:rsid w:val="00B32F4C"/>
    <w:rsid w:val="00B45991"/>
    <w:rsid w:val="00B55909"/>
    <w:rsid w:val="00B64F18"/>
    <w:rsid w:val="00B75CE7"/>
    <w:rsid w:val="00B87BB6"/>
    <w:rsid w:val="00B92FB1"/>
    <w:rsid w:val="00B96799"/>
    <w:rsid w:val="00B97DAC"/>
    <w:rsid w:val="00BC187D"/>
    <w:rsid w:val="00BE0F28"/>
    <w:rsid w:val="00BF245F"/>
    <w:rsid w:val="00BF35E4"/>
    <w:rsid w:val="00C0321D"/>
    <w:rsid w:val="00C05C3E"/>
    <w:rsid w:val="00C10192"/>
    <w:rsid w:val="00C10E75"/>
    <w:rsid w:val="00C17EAB"/>
    <w:rsid w:val="00C21692"/>
    <w:rsid w:val="00C21B90"/>
    <w:rsid w:val="00C31F14"/>
    <w:rsid w:val="00C363C0"/>
    <w:rsid w:val="00C44B10"/>
    <w:rsid w:val="00C60A64"/>
    <w:rsid w:val="00C64B66"/>
    <w:rsid w:val="00C70F38"/>
    <w:rsid w:val="00C731C1"/>
    <w:rsid w:val="00C814CD"/>
    <w:rsid w:val="00C8393A"/>
    <w:rsid w:val="00C903DD"/>
    <w:rsid w:val="00C97693"/>
    <w:rsid w:val="00CC3D85"/>
    <w:rsid w:val="00CD00D9"/>
    <w:rsid w:val="00CD5221"/>
    <w:rsid w:val="00CE11EF"/>
    <w:rsid w:val="00CF5544"/>
    <w:rsid w:val="00D0485C"/>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5B28"/>
    <w:rsid w:val="00DD7E81"/>
    <w:rsid w:val="00DE3894"/>
    <w:rsid w:val="00DE72B9"/>
    <w:rsid w:val="00DF0547"/>
    <w:rsid w:val="00DF35BE"/>
    <w:rsid w:val="00DF5711"/>
    <w:rsid w:val="00E005E7"/>
    <w:rsid w:val="00E014CA"/>
    <w:rsid w:val="00E049A4"/>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C4990"/>
    <w:rsid w:val="00EF086E"/>
    <w:rsid w:val="00F07A4D"/>
    <w:rsid w:val="00F10A4E"/>
    <w:rsid w:val="00F1464F"/>
    <w:rsid w:val="00F407CF"/>
    <w:rsid w:val="00F5284E"/>
    <w:rsid w:val="00F534EC"/>
    <w:rsid w:val="00F60C35"/>
    <w:rsid w:val="00F8639D"/>
    <w:rsid w:val="00F90CCA"/>
    <w:rsid w:val="00F926BF"/>
    <w:rsid w:val="00F92EBF"/>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cebook.com/Stellantis/" TargetMode="External"/><Relationship Id="rId18" Type="http://schemas.openxmlformats.org/officeDocument/2006/relationships/hyperlink" Target="https://www.linkedin.com/company/66256333"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youtube.com/channel/UCKgSLvI1SYKOTpEToycAz7Q" TargetMode="External"/><Relationship Id="rId7" Type="http://schemas.openxmlformats.org/officeDocument/2006/relationships/footnotes" Target="footnotes.xml"/><Relationship Id="rId12" Type="http://schemas.openxmlformats.org/officeDocument/2006/relationships/hyperlink" Target="https://twitter.com/Stellantis"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linkedin.com/company/66256333" TargetMode="External"/><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acebook.com/Stellantis/" TargetMode="External"/><Relationship Id="rId23" Type="http://schemas.openxmlformats.org/officeDocument/2006/relationships/hyperlink" Target="http://www.stellantis.com" TargetMode="External"/><Relationship Id="rId28" Type="http://schemas.openxmlformats.org/officeDocument/2006/relationships/theme" Target="theme/theme1.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tyles" Target="styles.xml"/><Relationship Id="rId9" Type="http://schemas.openxmlformats.org/officeDocument/2006/relationships/hyperlink" Target="http://www.stellantis.com/en" TargetMode="External"/><Relationship Id="rId14" Type="http://schemas.openxmlformats.org/officeDocument/2006/relationships/image" Target="media/image2.emf"/><Relationship Id="rId22" Type="http://schemas.openxmlformats.org/officeDocument/2006/relationships/hyperlink" Target="mailto:communications@stellantis.com" TargetMode="Externa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2F044B"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2F044B"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2F044B"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2F044B"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4760"/>
    <w:rsid w:val="001805A2"/>
    <w:rsid w:val="00216A9D"/>
    <w:rsid w:val="002760EF"/>
    <w:rsid w:val="002D4C03"/>
    <w:rsid w:val="002F044B"/>
    <w:rsid w:val="00396F6D"/>
    <w:rsid w:val="004566E8"/>
    <w:rsid w:val="00474AA9"/>
    <w:rsid w:val="004C0E4E"/>
    <w:rsid w:val="004C38F9"/>
    <w:rsid w:val="005F02AD"/>
    <w:rsid w:val="007C1003"/>
    <w:rsid w:val="007E2D65"/>
    <w:rsid w:val="00874D81"/>
    <w:rsid w:val="00892708"/>
    <w:rsid w:val="008A0A26"/>
    <w:rsid w:val="0092558C"/>
    <w:rsid w:val="00931542"/>
    <w:rsid w:val="00980239"/>
    <w:rsid w:val="009D4262"/>
    <w:rsid w:val="00AD44E9"/>
    <w:rsid w:val="00AF334C"/>
    <w:rsid w:val="00B251CF"/>
    <w:rsid w:val="00CB1C96"/>
    <w:rsid w:val="00CC03F8"/>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15</TotalTime>
  <Pages>2</Pages>
  <Words>411</Words>
  <Characters>2347</Characters>
  <Application>Microsoft Office Word</Application>
  <DocSecurity>0</DocSecurity>
  <Lines>19</Lines>
  <Paragraphs>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KAILEEN CONNELLY</cp:lastModifiedBy>
  <cp:revision>3</cp:revision>
  <cp:lastPrinted>2022-02-06T16:49:00Z</cp:lastPrinted>
  <dcterms:created xsi:type="dcterms:W3CDTF">2022-02-25T18:12:00Z</dcterms:created>
  <dcterms:modified xsi:type="dcterms:W3CDTF">2022-02-25T18:33:00Z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