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D88E" w14:textId="448DDEB6" w:rsidR="008E4916" w:rsidRPr="003E586B" w:rsidRDefault="003561B7" w:rsidP="003561B7">
      <w:pPr>
        <w:pStyle w:val="SSubjectBlock"/>
        <w:spacing w:before="0" w:after="0"/>
        <w:jc w:val="left"/>
        <w:rPr>
          <w:lang w:val="fr-FR"/>
        </w:rPr>
      </w:pPr>
      <w:r w:rsidRPr="003E586B">
        <w:rPr>
          <w:lang w:val="fr-FR" w:eastAsia="fr-FR"/>
        </w:rPr>
        <mc:AlternateContent>
          <mc:Choice Requires="wps">
            <w:drawing>
              <wp:inline distT="0" distB="0" distL="0" distR="0" wp14:anchorId="11A5CD4D" wp14:editId="20C1CD01">
                <wp:extent cx="432000" cy="61913"/>
                <wp:effectExtent l="0" t="0" r="6350" b="0"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00" cy="61913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F3397F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Ei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PNjBIhYDAACyBwAADgAAAAAAAAAAAAAAAAAuAgAAZHJz&#10;L2Uyb0RvYy54bWxQSwECLQAUAAYACAAAACEAzdRcwdgAAAACAQAADwAAAAAAAAAAAAAAAABwBQAA&#10;ZHJzL2Rvd25yZXYueG1sUEsFBgAAAAAEAAQA8wAAAHUGAAAAAA==&#10;" path="m329,39l,39,27,,354,,329,39xe" fillcolor="#243782 [3204]" stroked="f">
                <v:path arrowok="t" o:connecttype="custom" o:connectlocs="401492,61913;0,61913;32949,0;432000,0;401492,61913" o:connectangles="0,0,0,0,0"/>
                <w10:anchorlock/>
              </v:shape>
            </w:pict>
          </mc:Fallback>
        </mc:AlternateContent>
      </w:r>
    </w:p>
    <w:p w14:paraId="486AA3CB" w14:textId="3A817FA3" w:rsidR="008E4916" w:rsidRDefault="008E4916" w:rsidP="00DC147A">
      <w:pPr>
        <w:pStyle w:val="SSubjectBlock"/>
        <w:spacing w:before="0" w:after="0"/>
        <w:rPr>
          <w:lang w:val="fr-FR"/>
        </w:rPr>
      </w:pPr>
    </w:p>
    <w:p w14:paraId="150A7466" w14:textId="5AA3344C" w:rsidR="000171BE" w:rsidRDefault="000171BE" w:rsidP="00DC147A">
      <w:pPr>
        <w:pStyle w:val="SSubjectBlock"/>
        <w:spacing w:before="0" w:after="0"/>
        <w:rPr>
          <w:lang w:val="fr-FR"/>
        </w:rPr>
      </w:pPr>
    </w:p>
    <w:p w14:paraId="421A408B" w14:textId="77777777" w:rsidR="009707D2" w:rsidRPr="003E586B" w:rsidRDefault="009707D2" w:rsidP="00DC147A">
      <w:pPr>
        <w:pStyle w:val="SSubjectBlock"/>
        <w:spacing w:before="0" w:after="0"/>
        <w:rPr>
          <w:lang w:val="fr-FR"/>
        </w:rPr>
      </w:pPr>
    </w:p>
    <w:p w14:paraId="600F279D" w14:textId="20871DE8" w:rsidR="0001553A" w:rsidRPr="003E586B" w:rsidRDefault="00DE20B7" w:rsidP="0073446E">
      <w:pPr>
        <w:pStyle w:val="SSubjectBlock"/>
        <w:rPr>
          <w:lang w:val="fr-FR"/>
        </w:rPr>
      </w:pPr>
      <w:r>
        <w:rPr>
          <w:lang w:val="fr-FR"/>
        </w:rPr>
        <w:t>Stellantis</w:t>
      </w:r>
      <w:r w:rsidRPr="00DE20B7">
        <w:rPr>
          <w:lang w:val="fr-FR"/>
        </w:rPr>
        <w:t xml:space="preserve"> publiera </w:t>
      </w:r>
      <w:r w:rsidR="0091475C">
        <w:rPr>
          <w:lang w:val="fr-FR"/>
        </w:rPr>
        <w:t xml:space="preserve">le 5 mai 2022 </w:t>
      </w:r>
      <w:r w:rsidRPr="00DE20B7">
        <w:rPr>
          <w:lang w:val="fr-FR"/>
        </w:rPr>
        <w:t>ses résultats</w:t>
      </w:r>
      <w:r w:rsidR="005A3F29">
        <w:rPr>
          <w:lang w:val="fr-FR"/>
        </w:rPr>
        <w:t xml:space="preserve"> du 1</w:t>
      </w:r>
      <w:r w:rsidR="005A3F29" w:rsidRPr="005A3F29">
        <w:rPr>
          <w:vertAlign w:val="superscript"/>
          <w:lang w:val="fr-FR"/>
        </w:rPr>
        <w:t>er</w:t>
      </w:r>
      <w:r w:rsidR="005A3F29">
        <w:rPr>
          <w:lang w:val="fr-FR"/>
        </w:rPr>
        <w:t xml:space="preserve"> trimestre 2022</w:t>
      </w:r>
    </w:p>
    <w:p w14:paraId="5D3DE3DE" w14:textId="3FB33655" w:rsidR="005F4A97" w:rsidRPr="008B70D9" w:rsidRDefault="005F4A97" w:rsidP="00D91EC8">
      <w:pPr>
        <w:pStyle w:val="SDatePlace"/>
        <w:jc w:val="both"/>
        <w:rPr>
          <w:szCs w:val="24"/>
          <w:lang w:val="fr-FR"/>
        </w:rPr>
      </w:pPr>
      <w:r w:rsidRPr="008B70D9">
        <w:rPr>
          <w:szCs w:val="24"/>
          <w:lang w:val="fr-FR"/>
        </w:rPr>
        <w:t xml:space="preserve">AMSTERDAM, </w:t>
      </w:r>
      <w:r w:rsidR="005A3F29">
        <w:rPr>
          <w:szCs w:val="24"/>
          <w:lang w:val="fr-FR"/>
        </w:rPr>
        <w:t xml:space="preserve">le </w:t>
      </w:r>
      <w:r w:rsidR="00112588">
        <w:rPr>
          <w:szCs w:val="24"/>
          <w:lang w:val="fr-FR"/>
        </w:rPr>
        <w:t>19</w:t>
      </w:r>
      <w:r w:rsidR="005A3F29">
        <w:rPr>
          <w:szCs w:val="24"/>
          <w:lang w:val="fr-FR"/>
        </w:rPr>
        <w:t xml:space="preserve"> avril</w:t>
      </w:r>
      <w:r w:rsidR="006F25CA" w:rsidRPr="008B70D9">
        <w:rPr>
          <w:szCs w:val="24"/>
          <w:lang w:val="fr-FR"/>
        </w:rPr>
        <w:t>, 2022</w:t>
      </w:r>
      <w:r w:rsidRPr="008B70D9">
        <w:rPr>
          <w:szCs w:val="24"/>
          <w:lang w:val="fr-FR"/>
        </w:rPr>
        <w:t xml:space="preserve"> - </w:t>
      </w:r>
      <w:hyperlink r:id="rId9" w:history="1">
        <w:r w:rsidR="0091717F" w:rsidRPr="00A912D6">
          <w:rPr>
            <w:rStyle w:val="Hyperlink"/>
            <w:szCs w:val="24"/>
            <w:u w:val="single"/>
            <w:lang w:val="fr-FR"/>
          </w:rPr>
          <w:t>Stellantis N.V</w:t>
        </w:r>
      </w:hyperlink>
      <w:r w:rsidR="0091717F" w:rsidRPr="00A912D6">
        <w:rPr>
          <w:szCs w:val="24"/>
          <w:u w:val="single"/>
          <w:lang w:val="fr-FR"/>
        </w:rPr>
        <w:t>.</w:t>
      </w:r>
      <w:r w:rsidR="0091717F" w:rsidRPr="008B70D9">
        <w:rPr>
          <w:szCs w:val="24"/>
          <w:lang w:val="fr-FR"/>
        </w:rPr>
        <w:t xml:space="preserve"> annonce que </w:t>
      </w:r>
      <w:r w:rsidR="005A3F29">
        <w:rPr>
          <w:szCs w:val="24"/>
          <w:lang w:val="fr-FR"/>
        </w:rPr>
        <w:t>ses volumes de ventes et son chiffre d’affaires du 1</w:t>
      </w:r>
      <w:r w:rsidR="005A3F29" w:rsidRPr="005A3F29">
        <w:rPr>
          <w:szCs w:val="24"/>
          <w:vertAlign w:val="superscript"/>
          <w:lang w:val="fr-FR"/>
        </w:rPr>
        <w:t>er</w:t>
      </w:r>
      <w:r w:rsidR="005A3F29">
        <w:rPr>
          <w:szCs w:val="24"/>
          <w:lang w:val="fr-FR"/>
        </w:rPr>
        <w:t xml:space="preserve"> trimestre 2022</w:t>
      </w:r>
      <w:r w:rsidR="0091717F" w:rsidRPr="008B70D9">
        <w:rPr>
          <w:szCs w:val="24"/>
          <w:lang w:val="fr-FR"/>
        </w:rPr>
        <w:t xml:space="preserve"> seront publiés le </w:t>
      </w:r>
      <w:r w:rsidR="005A3F29">
        <w:rPr>
          <w:szCs w:val="24"/>
          <w:lang w:val="fr-FR"/>
        </w:rPr>
        <w:t>jeudi 5 mai</w:t>
      </w:r>
      <w:r w:rsidR="0091717F" w:rsidRPr="008B70D9">
        <w:rPr>
          <w:szCs w:val="24"/>
          <w:lang w:val="fr-FR"/>
        </w:rPr>
        <w:t xml:space="preserve"> 2022.</w:t>
      </w:r>
    </w:p>
    <w:p w14:paraId="2E9393FD" w14:textId="745D4DE0" w:rsidR="0091717F" w:rsidRPr="008B70D9" w:rsidRDefault="00DE20B7" w:rsidP="0091717F">
      <w:pPr>
        <w:rPr>
          <w:szCs w:val="24"/>
          <w:lang w:val="fr-FR"/>
        </w:rPr>
      </w:pPr>
      <w:r w:rsidRPr="008B70D9">
        <w:rPr>
          <w:szCs w:val="24"/>
          <w:lang w:val="fr-FR"/>
        </w:rPr>
        <w:t>Cet évènement sera retransmis via un</w:t>
      </w:r>
      <w:r w:rsidR="0091717F" w:rsidRPr="008B70D9">
        <w:rPr>
          <w:szCs w:val="24"/>
          <w:lang w:val="fr-FR"/>
        </w:rPr>
        <w:t xml:space="preserve"> </w:t>
      </w:r>
      <w:proofErr w:type="spellStart"/>
      <w:r w:rsidR="0091717F" w:rsidRPr="008B70D9">
        <w:rPr>
          <w:szCs w:val="24"/>
          <w:lang w:val="fr-FR"/>
        </w:rPr>
        <w:t>webcast</w:t>
      </w:r>
      <w:proofErr w:type="spellEnd"/>
      <w:r w:rsidR="0091717F" w:rsidRPr="008B70D9">
        <w:rPr>
          <w:szCs w:val="24"/>
          <w:lang w:val="fr-FR"/>
        </w:rPr>
        <w:t xml:space="preserve"> et une conférence téléphonique </w:t>
      </w:r>
      <w:r w:rsidRPr="008B70D9">
        <w:rPr>
          <w:szCs w:val="24"/>
          <w:lang w:val="fr-FR"/>
        </w:rPr>
        <w:t>à partir de</w:t>
      </w:r>
      <w:r w:rsidR="0091717F" w:rsidRPr="008B70D9">
        <w:rPr>
          <w:szCs w:val="24"/>
          <w:lang w:val="fr-FR"/>
        </w:rPr>
        <w:t xml:space="preserve"> 1</w:t>
      </w:r>
      <w:r w:rsidR="000171BE">
        <w:rPr>
          <w:szCs w:val="24"/>
          <w:lang w:val="fr-FR"/>
        </w:rPr>
        <w:t>3</w:t>
      </w:r>
      <w:r w:rsidR="0091717F" w:rsidRPr="008B70D9">
        <w:rPr>
          <w:szCs w:val="24"/>
          <w:lang w:val="fr-FR"/>
        </w:rPr>
        <w:t>h00 CE</w:t>
      </w:r>
      <w:r w:rsidR="000171BE">
        <w:rPr>
          <w:szCs w:val="24"/>
          <w:lang w:val="fr-FR"/>
        </w:rPr>
        <w:t>S</w:t>
      </w:r>
      <w:r w:rsidRPr="008B70D9">
        <w:rPr>
          <w:szCs w:val="24"/>
          <w:lang w:val="fr-FR"/>
        </w:rPr>
        <w:t>T / 0</w:t>
      </w:r>
      <w:r w:rsidR="000171BE">
        <w:rPr>
          <w:szCs w:val="24"/>
          <w:lang w:val="fr-FR"/>
        </w:rPr>
        <w:t>7</w:t>
      </w:r>
      <w:r w:rsidRPr="008B70D9">
        <w:rPr>
          <w:szCs w:val="24"/>
          <w:lang w:val="fr-FR"/>
        </w:rPr>
        <w:t xml:space="preserve">h00 EDT. </w:t>
      </w:r>
    </w:p>
    <w:p w14:paraId="6EA12B7F" w14:textId="31A86B25" w:rsidR="0091717F" w:rsidRPr="008B70D9" w:rsidRDefault="0091717F" w:rsidP="0091717F">
      <w:pPr>
        <w:rPr>
          <w:szCs w:val="24"/>
          <w:lang w:val="fr-FR"/>
        </w:rPr>
      </w:pPr>
      <w:r w:rsidRPr="008B70D9">
        <w:rPr>
          <w:szCs w:val="24"/>
          <w:lang w:val="fr-FR"/>
        </w:rPr>
        <w:t xml:space="preserve">Le communiqué de presse et les documents de présentation associés seront publiés dans la section </w:t>
      </w:r>
      <w:r w:rsidR="00DE20B7" w:rsidRPr="008B70D9">
        <w:rPr>
          <w:szCs w:val="24"/>
          <w:lang w:val="fr-FR"/>
        </w:rPr>
        <w:t xml:space="preserve">‘Finance’ </w:t>
      </w:r>
      <w:r w:rsidRPr="008B70D9">
        <w:rPr>
          <w:szCs w:val="24"/>
          <w:lang w:val="fr-FR"/>
        </w:rPr>
        <w:t>du site Internet de Stellantis vers 8h00 CE</w:t>
      </w:r>
      <w:r w:rsidR="00D140D6">
        <w:rPr>
          <w:szCs w:val="24"/>
          <w:lang w:val="fr-FR"/>
        </w:rPr>
        <w:t>S</w:t>
      </w:r>
      <w:r w:rsidRPr="008B70D9">
        <w:rPr>
          <w:szCs w:val="24"/>
          <w:lang w:val="fr-FR"/>
        </w:rPr>
        <w:t xml:space="preserve">T </w:t>
      </w:r>
      <w:r w:rsidR="00DE20B7" w:rsidRPr="008B70D9">
        <w:rPr>
          <w:szCs w:val="24"/>
          <w:lang w:val="fr-FR"/>
        </w:rPr>
        <w:t xml:space="preserve">/ 02h00 EDT </w:t>
      </w:r>
      <w:r w:rsidRPr="008B70D9">
        <w:rPr>
          <w:szCs w:val="24"/>
          <w:lang w:val="fr-FR"/>
        </w:rPr>
        <w:t xml:space="preserve">le </w:t>
      </w:r>
      <w:r w:rsidR="00DE20B7" w:rsidRPr="008B70D9">
        <w:rPr>
          <w:szCs w:val="24"/>
          <w:lang w:val="fr-FR"/>
        </w:rPr>
        <w:t>même jour</w:t>
      </w:r>
      <w:r w:rsidRPr="008B70D9">
        <w:rPr>
          <w:szCs w:val="24"/>
          <w:lang w:val="fr-FR"/>
        </w:rPr>
        <w:t>.</w:t>
      </w:r>
    </w:p>
    <w:p w14:paraId="22EF0088" w14:textId="393282B7" w:rsidR="0091717F" w:rsidRPr="008B70D9" w:rsidRDefault="0091717F" w:rsidP="0091717F">
      <w:pPr>
        <w:rPr>
          <w:szCs w:val="24"/>
          <w:lang w:val="fr-FR"/>
        </w:rPr>
      </w:pPr>
      <w:r w:rsidRPr="008B70D9">
        <w:rPr>
          <w:szCs w:val="24"/>
          <w:lang w:val="fr-FR"/>
        </w:rPr>
        <w:t>Les informations pour accéder à cette présentation s</w:t>
      </w:r>
      <w:r w:rsidR="00DE20B7" w:rsidRPr="008B70D9">
        <w:rPr>
          <w:szCs w:val="24"/>
          <w:lang w:val="fr-FR"/>
        </w:rPr>
        <w:t>er</w:t>
      </w:r>
      <w:r w:rsidRPr="008B70D9">
        <w:rPr>
          <w:szCs w:val="24"/>
          <w:lang w:val="fr-FR"/>
        </w:rPr>
        <w:t xml:space="preserve">ont disponibles dans la section </w:t>
      </w:r>
      <w:r w:rsidR="00DE20B7" w:rsidRPr="008B70D9">
        <w:rPr>
          <w:szCs w:val="24"/>
          <w:lang w:val="fr-FR"/>
        </w:rPr>
        <w:t>‘</w:t>
      </w:r>
      <w:r w:rsidRPr="008B70D9">
        <w:rPr>
          <w:szCs w:val="24"/>
          <w:lang w:val="fr-FR"/>
        </w:rPr>
        <w:t>Finance</w:t>
      </w:r>
      <w:r w:rsidR="00DE20B7" w:rsidRPr="008B70D9">
        <w:rPr>
          <w:szCs w:val="24"/>
          <w:lang w:val="fr-FR"/>
        </w:rPr>
        <w:t>’</w:t>
      </w:r>
      <w:r w:rsidRPr="008B70D9">
        <w:rPr>
          <w:szCs w:val="24"/>
          <w:lang w:val="fr-FR"/>
        </w:rPr>
        <w:t xml:space="preserve"> du site Internet (</w:t>
      </w:r>
      <w:hyperlink r:id="rId10" w:history="1">
        <w:r w:rsidRPr="008B70D9">
          <w:rPr>
            <w:rStyle w:val="Hyperlink"/>
            <w:szCs w:val="24"/>
            <w:lang w:val="fr-FR"/>
          </w:rPr>
          <w:t>www.stellantis.com</w:t>
        </w:r>
      </w:hyperlink>
      <w:r w:rsidRPr="008B70D9">
        <w:rPr>
          <w:szCs w:val="24"/>
          <w:lang w:val="fr-FR"/>
        </w:rPr>
        <w:t>). </w:t>
      </w:r>
      <w:r w:rsidR="00DE20B7" w:rsidRPr="008B70D9">
        <w:rPr>
          <w:szCs w:val="24"/>
          <w:lang w:val="fr-FR"/>
        </w:rPr>
        <w:t>Par ailleurs, p</w:t>
      </w:r>
      <w:r w:rsidRPr="008B70D9">
        <w:rPr>
          <w:szCs w:val="24"/>
          <w:lang w:val="fr-FR"/>
        </w:rPr>
        <w:t xml:space="preserve">our </w:t>
      </w:r>
      <w:r w:rsidR="00DE20B7" w:rsidRPr="008B70D9">
        <w:rPr>
          <w:szCs w:val="24"/>
          <w:lang w:val="fr-FR"/>
        </w:rPr>
        <w:t>celles et ceux qui ne pourraien</w:t>
      </w:r>
      <w:r w:rsidRPr="008B70D9">
        <w:rPr>
          <w:szCs w:val="24"/>
          <w:lang w:val="fr-FR"/>
        </w:rPr>
        <w:t xml:space="preserve">t </w:t>
      </w:r>
      <w:r w:rsidR="00DE20B7" w:rsidRPr="008B70D9">
        <w:rPr>
          <w:szCs w:val="24"/>
          <w:lang w:val="fr-FR"/>
        </w:rPr>
        <w:t>pas participer à la session en direct</w:t>
      </w:r>
      <w:r w:rsidRPr="008B70D9">
        <w:rPr>
          <w:szCs w:val="24"/>
          <w:lang w:val="fr-FR"/>
        </w:rPr>
        <w:t xml:space="preserve">, un replay sera accessible sur le site Internet </w:t>
      </w:r>
      <w:r w:rsidR="00DE20B7" w:rsidRPr="008B70D9">
        <w:rPr>
          <w:szCs w:val="24"/>
          <w:lang w:val="fr-FR"/>
        </w:rPr>
        <w:t>sur la même page</w:t>
      </w:r>
      <w:r w:rsidR="0015060E" w:rsidRPr="008B70D9">
        <w:rPr>
          <w:szCs w:val="24"/>
          <w:lang w:val="fr-FR"/>
        </w:rPr>
        <w:t>.</w:t>
      </w:r>
      <w:r w:rsidR="00DE20B7" w:rsidRPr="008B70D9">
        <w:rPr>
          <w:szCs w:val="24"/>
          <w:lang w:val="fr-FR"/>
        </w:rPr>
        <w:t xml:space="preserve"> </w:t>
      </w:r>
    </w:p>
    <w:p w14:paraId="50C9CFE9" w14:textId="0B374523" w:rsidR="005A3F29" w:rsidRPr="00453D78" w:rsidRDefault="00453D78" w:rsidP="00453D78">
      <w:pPr>
        <w:pStyle w:val="SDatePlace"/>
        <w:spacing w:after="0"/>
        <w:jc w:val="center"/>
        <w:rPr>
          <w:lang w:val="fr-FR"/>
        </w:rPr>
      </w:pPr>
      <w:r w:rsidRPr="00453D78">
        <w:rPr>
          <w:lang w:val="fr-FR"/>
        </w:rPr>
        <w:t># # #</w:t>
      </w:r>
    </w:p>
    <w:p w14:paraId="77D5E39A" w14:textId="77777777" w:rsidR="00A912D6" w:rsidRDefault="00A912D6" w:rsidP="000171BE">
      <w:pPr>
        <w:pStyle w:val="SDatePlace"/>
        <w:rPr>
          <w:b/>
          <w:color w:val="243782" w:themeColor="accent1"/>
          <w:szCs w:val="24"/>
          <w:lang w:val="fr-FR"/>
        </w:rPr>
      </w:pPr>
    </w:p>
    <w:p w14:paraId="5CAA5E69" w14:textId="5EB599B0" w:rsidR="00D91EC8" w:rsidRPr="009707D2" w:rsidRDefault="00D91EC8" w:rsidP="000171BE">
      <w:pPr>
        <w:pStyle w:val="SDatePlace"/>
        <w:rPr>
          <w:b/>
          <w:color w:val="243782" w:themeColor="accent1"/>
          <w:szCs w:val="24"/>
          <w:lang w:val="fr-FR"/>
        </w:rPr>
      </w:pPr>
      <w:r w:rsidRPr="009707D2">
        <w:rPr>
          <w:b/>
          <w:color w:val="243782" w:themeColor="accent1"/>
          <w:szCs w:val="24"/>
          <w:lang w:val="fr-FR"/>
        </w:rPr>
        <w:t>À propos de Stellantis</w:t>
      </w:r>
    </w:p>
    <w:p w14:paraId="4885898D" w14:textId="4EC69539" w:rsidR="000171BE" w:rsidRPr="009707D2" w:rsidRDefault="000171BE" w:rsidP="000171BE">
      <w:pPr>
        <w:rPr>
          <w:rStyle w:val="Hyperlink"/>
          <w:i/>
          <w:szCs w:val="24"/>
          <w:highlight w:val="white"/>
        </w:rPr>
      </w:pPr>
      <w:r w:rsidRPr="009707D2">
        <w:rPr>
          <w:i/>
          <w:color w:val="222222"/>
          <w:szCs w:val="24"/>
          <w:highlight w:val="white"/>
          <w:lang w:val="fr-FR"/>
        </w:rPr>
        <w:t xml:space="preserve">Stellantis N.V. (NYSE / MTA / Euronext Paris : </w:t>
      </w:r>
      <w:r w:rsidRPr="009707D2">
        <w:rPr>
          <w:i/>
          <w:color w:val="222222"/>
          <w:szCs w:val="24"/>
          <w:lang w:val="fr-FR"/>
        </w:rPr>
        <w:t xml:space="preserve">STLA) fait partie des principaux constructeurs automobiles et fournisseurs de services de mobilité internationaux. </w:t>
      </w:r>
      <w:proofErr w:type="spellStart"/>
      <w:r w:rsidRPr="009707D2">
        <w:rPr>
          <w:i/>
          <w:color w:val="222222"/>
          <w:szCs w:val="24"/>
          <w:lang w:val="fr-FR"/>
        </w:rPr>
        <w:t>Abarth</w:t>
      </w:r>
      <w:proofErr w:type="spellEnd"/>
      <w:r w:rsidRPr="009707D2">
        <w:rPr>
          <w:i/>
          <w:color w:val="222222"/>
          <w:szCs w:val="24"/>
          <w:highlight w:val="white"/>
          <w:lang w:val="fr-FR"/>
        </w:rPr>
        <w:t>, Alfa Romeo, Chrysler, Citroën, Dodge, DS Automobiles, Fiat, Jeep</w:t>
      </w:r>
      <w:r w:rsidRPr="009707D2">
        <w:rPr>
          <w:i/>
          <w:color w:val="222222"/>
          <w:szCs w:val="24"/>
          <w:highlight w:val="white"/>
          <w:vertAlign w:val="subscript"/>
          <w:lang w:val="fr-FR"/>
        </w:rPr>
        <w:t>®</w:t>
      </w:r>
      <w:r w:rsidRPr="009707D2">
        <w:rPr>
          <w:i/>
          <w:color w:val="222222"/>
          <w:szCs w:val="24"/>
          <w:highlight w:val="white"/>
          <w:lang w:val="fr-FR"/>
        </w:rPr>
        <w:t xml:space="preserve">, Lancia, Maserati, Opel, Peugeot, Ram, Vauxhall, Free2move et </w:t>
      </w:r>
      <w:proofErr w:type="spellStart"/>
      <w:r w:rsidRPr="009707D2">
        <w:rPr>
          <w:i/>
          <w:color w:val="222222"/>
          <w:szCs w:val="24"/>
          <w:highlight w:val="white"/>
          <w:lang w:val="fr-FR"/>
        </w:rPr>
        <w:t>Leasys</w:t>
      </w:r>
      <w:proofErr w:type="spellEnd"/>
      <w:r w:rsidRPr="009707D2">
        <w:rPr>
          <w:i/>
          <w:color w:val="222222"/>
          <w:szCs w:val="24"/>
          <w:highlight w:val="white"/>
          <w:lang w:val="fr-FR"/>
        </w:rPr>
        <w:t xml:space="preserve"> : emblématiques et chargées d’histoire, nos marques insufflent la passion des visionnaires qui les ont fondées et celle de nos clients actuels au cœur de leurs produits et services avant-gardistes. Forts de notre diversité, nous façonnons la mobilité de demain. Notre objectif : devenir la plus grande tech </w:t>
      </w:r>
      <w:proofErr w:type="spellStart"/>
      <w:r w:rsidRPr="009707D2">
        <w:rPr>
          <w:i/>
          <w:color w:val="222222"/>
          <w:szCs w:val="24"/>
          <w:highlight w:val="white"/>
          <w:lang w:val="fr-FR"/>
        </w:rPr>
        <w:t>company</w:t>
      </w:r>
      <w:proofErr w:type="spellEnd"/>
      <w:r w:rsidRPr="009707D2">
        <w:rPr>
          <w:i/>
          <w:color w:val="222222"/>
          <w:szCs w:val="24"/>
          <w:highlight w:val="white"/>
          <w:lang w:val="fr-FR"/>
        </w:rPr>
        <w:t xml:space="preserve"> de mobilité durable, en termes de qualité et non de taille, tout en créant encore plus de valeur pour l’ensemble de nos partenaires et des communautés au sein desquelles nous opérons. </w:t>
      </w:r>
      <w:r w:rsidRPr="009707D2">
        <w:rPr>
          <w:i/>
          <w:color w:val="222222"/>
          <w:szCs w:val="24"/>
          <w:highlight w:val="white"/>
        </w:rPr>
        <w:t xml:space="preserve">Pour </w:t>
      </w:r>
      <w:proofErr w:type="spellStart"/>
      <w:r w:rsidRPr="009707D2">
        <w:rPr>
          <w:i/>
          <w:color w:val="222222"/>
          <w:szCs w:val="24"/>
          <w:highlight w:val="white"/>
        </w:rPr>
        <w:t>en</w:t>
      </w:r>
      <w:proofErr w:type="spellEnd"/>
      <w:r w:rsidRPr="009707D2">
        <w:rPr>
          <w:i/>
          <w:color w:val="222222"/>
          <w:szCs w:val="24"/>
          <w:highlight w:val="white"/>
        </w:rPr>
        <w:t xml:space="preserve"> savoir plus, </w:t>
      </w:r>
      <w:hyperlink r:id="rId11" w:history="1">
        <w:r w:rsidRPr="009707D2">
          <w:rPr>
            <w:rStyle w:val="Hyperlink"/>
            <w:i/>
            <w:szCs w:val="24"/>
            <w:highlight w:val="white"/>
          </w:rPr>
          <w:t>www.stellantis.com/fr</w:t>
        </w:r>
      </w:hyperlink>
    </w:p>
    <w:tbl>
      <w:tblPr>
        <w:tblStyle w:val="TableGrid"/>
        <w:tblW w:w="45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724"/>
        <w:gridCol w:w="533"/>
        <w:gridCol w:w="1403"/>
        <w:gridCol w:w="523"/>
        <w:gridCol w:w="1381"/>
        <w:gridCol w:w="538"/>
        <w:gridCol w:w="1035"/>
      </w:tblGrid>
      <w:tr w:rsidR="00380AA4" w:rsidRPr="00E80AFA" w14:paraId="7FA64684" w14:textId="77777777" w:rsidTr="00380AA4">
        <w:trPr>
          <w:trHeight w:val="729"/>
        </w:trPr>
        <w:tc>
          <w:tcPr>
            <w:tcW w:w="545" w:type="dxa"/>
            <w:vAlign w:val="center"/>
          </w:tcPr>
          <w:p w14:paraId="6C887597" w14:textId="77777777" w:rsidR="00380AA4" w:rsidRPr="00E80AFA" w:rsidRDefault="00380AA4" w:rsidP="0093687B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8EC284C" wp14:editId="06D2A648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4" w:type="dxa"/>
          </w:tcPr>
          <w:p w14:paraId="4A1405A9" w14:textId="77777777" w:rsidR="00380AA4" w:rsidRPr="00055276" w:rsidRDefault="00977FCA" w:rsidP="0093687B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380AA4" w:rsidRPr="00055276">
                <w:rPr>
                  <w:rStyle w:val="Hyperlink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33" w:type="dxa"/>
            <w:vAlign w:val="center"/>
          </w:tcPr>
          <w:p w14:paraId="7D29FC22" w14:textId="77777777" w:rsidR="00380AA4" w:rsidRPr="00E80AFA" w:rsidRDefault="00380AA4" w:rsidP="0093687B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5168" behindDoc="1" locked="0" layoutInCell="1" allowOverlap="1" wp14:anchorId="5A41D43F" wp14:editId="2A7868A7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3" w:type="dxa"/>
          </w:tcPr>
          <w:p w14:paraId="4EBA9917" w14:textId="77777777" w:rsidR="00380AA4" w:rsidRPr="00055276" w:rsidRDefault="00977FCA" w:rsidP="0093687B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380AA4" w:rsidRPr="00055276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23" w:type="dxa"/>
            <w:vAlign w:val="center"/>
          </w:tcPr>
          <w:p w14:paraId="678FE131" w14:textId="77777777" w:rsidR="00380AA4" w:rsidRPr="00E80AFA" w:rsidRDefault="00380AA4" w:rsidP="0093687B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68539A7E" wp14:editId="6A5ACD15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81" w:type="dxa"/>
          </w:tcPr>
          <w:p w14:paraId="15BF0CD7" w14:textId="77777777" w:rsidR="00380AA4" w:rsidRPr="00055276" w:rsidRDefault="00977FCA" w:rsidP="0093687B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380AA4" w:rsidRPr="00055276">
                <w:rPr>
                  <w:rStyle w:val="Hyperlink"/>
                  <w:rFonts w:ascii="Encode Sans ExpandedLight" w:eastAsia="Calibri" w:hAnsi="Encode Sans ExpandedLight" w:cs="Times New Roman"/>
                  <w:sz w:val="22"/>
                </w:rPr>
                <w:t>Stellantis</w:t>
              </w:r>
            </w:hyperlink>
          </w:p>
        </w:tc>
        <w:tc>
          <w:tcPr>
            <w:tcW w:w="538" w:type="dxa"/>
            <w:vAlign w:val="center"/>
          </w:tcPr>
          <w:p w14:paraId="5D5C4721" w14:textId="77777777" w:rsidR="00380AA4" w:rsidRPr="00E80AFA" w:rsidRDefault="00380AA4" w:rsidP="0093687B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387A7B64" wp14:editId="4DDC8039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</w:tcPr>
          <w:p w14:paraId="3821B194" w14:textId="77777777" w:rsidR="00380AA4" w:rsidRPr="00055276" w:rsidRDefault="00977FCA" w:rsidP="0093687B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9" w:history="1">
              <w:r w:rsidR="00380AA4" w:rsidRPr="00055276">
                <w:rPr>
                  <w:rStyle w:val="Hyperlink"/>
                  <w:rFonts w:ascii="Encode Sans ExpandedLight" w:eastAsia="Calibri" w:hAnsi="Encode Sans ExpandedLight" w:cs="Times New Roman"/>
                  <w:sz w:val="22"/>
                </w:rPr>
                <w:t>Stellantis</w:t>
              </w:r>
            </w:hyperlink>
          </w:p>
        </w:tc>
      </w:tr>
    </w:tbl>
    <w:p w14:paraId="0A6B3E0E" w14:textId="77777777" w:rsidR="009707D2" w:rsidRDefault="009707D2" w:rsidP="009707D2">
      <w:r w:rsidRPr="0086416D"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15400F75" wp14:editId="6B535F29">
                <wp:extent cx="432000" cy="61913"/>
                <wp:effectExtent l="0" t="0" r="6350" b="0"/>
                <wp:docPr id="1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00" cy="61913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A080BA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<v:path arrowok="t" o:connecttype="custom" o:connectlocs="401492,61913;0,61913;32949,0;432000,0;401492,61913" o:connectangles="0,0,0,0,0"/>
                <w10:anchorlock/>
              </v:shape>
            </w:pict>
          </mc:Fallback>
        </mc:AlternateContent>
      </w:r>
    </w:p>
    <w:tbl>
      <w:tblPr>
        <w:tblStyle w:val="TableGrid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8364"/>
      </w:tblGrid>
      <w:tr w:rsidR="0037596A" w:rsidRPr="00F721CD" w14:paraId="3B37874C" w14:textId="77777777" w:rsidTr="0093687B">
        <w:trPr>
          <w:trHeight w:val="2043"/>
        </w:trPr>
        <w:tc>
          <w:tcPr>
            <w:tcW w:w="8364" w:type="dxa"/>
          </w:tcPr>
          <w:p w14:paraId="574F307C" w14:textId="77777777" w:rsidR="0037596A" w:rsidRPr="00F721CD" w:rsidRDefault="0037596A" w:rsidP="0093687B">
            <w:pPr>
              <w:pStyle w:val="SContact-Title"/>
              <w:rPr>
                <w:sz w:val="22"/>
                <w:szCs w:val="28"/>
                <w:lang w:val="fr-FR"/>
              </w:rPr>
            </w:pPr>
            <w:r w:rsidRPr="00F721CD">
              <w:rPr>
                <w:sz w:val="22"/>
                <w:szCs w:val="28"/>
                <w:lang w:val="fr-FR"/>
              </w:rPr>
              <w:t>Pour plus d’informations, merci de contacter :</w:t>
            </w:r>
          </w:p>
          <w:p w14:paraId="1403F6B7" w14:textId="33535434" w:rsidR="0037596A" w:rsidRPr="00F721CD" w:rsidRDefault="00977FCA" w:rsidP="0093687B">
            <w:pPr>
              <w:pStyle w:val="SContact-Sendersinfo"/>
              <w:rPr>
                <w:rFonts w:ascii="Encode Sans ExpandedLight" w:hAnsi="Encode Sans ExpandedLight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719962335"/>
                <w:placeholder>
                  <w:docPart w:val="3A8659EAF1AC4CB39D9794A9E9DA23D8"/>
                </w:placeholder>
                <w15:appearance w15:val="hidden"/>
              </w:sdtPr>
              <w:sdtEndPr/>
              <w:sdtContent>
                <w:proofErr w:type="spellStart"/>
                <w:r w:rsidR="0037596A" w:rsidRPr="00F721CD">
                  <w:rPr>
                    <w:sz w:val="22"/>
                    <w:szCs w:val="28"/>
                  </w:rPr>
                  <w:t>Fern</w:t>
                </w:r>
                <w:r>
                  <w:rPr>
                    <w:sz w:val="22"/>
                    <w:szCs w:val="28"/>
                  </w:rPr>
                  <w:t>ã</w:t>
                </w:r>
                <w:r w:rsidR="0037596A" w:rsidRPr="00F721CD">
                  <w:rPr>
                    <w:sz w:val="22"/>
                    <w:szCs w:val="28"/>
                  </w:rPr>
                  <w:t>o</w:t>
                </w:r>
                <w:proofErr w:type="spellEnd"/>
                <w:r w:rsidR="0037596A" w:rsidRPr="00F721CD">
                  <w:rPr>
                    <w:sz w:val="22"/>
                    <w:szCs w:val="28"/>
                  </w:rPr>
                  <w:t xml:space="preserve"> </w:t>
                </w:r>
                <w:sdt>
                  <w:sdtPr>
                    <w:rPr>
                      <w:sz w:val="22"/>
                      <w:szCs w:val="28"/>
                    </w:rPr>
                    <w:id w:val="743996128"/>
                    <w:placeholder>
                      <w:docPart w:val="B7EBEAB97DFD472BB8C62341E13CD9B9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22"/>
                          <w:szCs w:val="28"/>
                        </w:rPr>
                        <w:id w:val="1175080926"/>
                        <w:placeholder>
                          <w:docPart w:val="81FAD59E63884173AC6BA29BECA651CA"/>
                        </w:placeholder>
                        <w15:appearance w15:val="hidden"/>
                      </w:sdtPr>
                      <w:sdtEndPr/>
                      <w:sdtContent>
                        <w:r w:rsidR="0037596A" w:rsidRPr="00F721CD">
                          <w:rPr>
                            <w:sz w:val="22"/>
                            <w:szCs w:val="28"/>
                          </w:rPr>
                          <w:t xml:space="preserve">SILVEIRA </w:t>
                        </w:r>
                      </w:sdtContent>
                    </w:sdt>
                  </w:sdtContent>
                </w:sdt>
                <w:r w:rsidR="0037596A" w:rsidRPr="00F721CD">
                  <w:rPr>
                    <w:sz w:val="22"/>
                    <w:szCs w:val="28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2"/>
                      <w:szCs w:val="28"/>
                    </w:rPr>
                    <w:id w:val="983514247"/>
                    <w:placeholder>
                      <w:docPart w:val="44120108EA0646119644E7A0497A7F41"/>
                    </w:placeholder>
                    <w15:appearance w15:val="hidden"/>
                  </w:sdtPr>
                  <w:sdtEndPr/>
                  <w:sdtContent>
                    <w:r w:rsidR="0037596A" w:rsidRPr="00F721CD">
                      <w:rPr>
                        <w:rFonts w:ascii="Encode Sans ExpandedLight" w:hAnsi="Encode Sans ExpandedLight"/>
                        <w:sz w:val="22"/>
                        <w:szCs w:val="28"/>
                      </w:rPr>
                      <w:t>+31 6 43 25 43 41 – fernao.silveira@stellantis.com</w:t>
                    </w:r>
                  </w:sdtContent>
                </w:sdt>
                <w:r w:rsidR="0037596A" w:rsidRPr="00F721CD">
                  <w:rPr>
                    <w:rFonts w:ascii="Encode Sans ExpandedLight" w:hAnsi="Encode Sans ExpandedLight"/>
                    <w:sz w:val="22"/>
                    <w:szCs w:val="28"/>
                  </w:rPr>
                  <w:br/>
                </w:r>
                <w:r w:rsidR="0037596A" w:rsidRPr="00F721CD">
                  <w:rPr>
                    <w:sz w:val="22"/>
                    <w:szCs w:val="28"/>
                  </w:rPr>
                  <w:t>Valérie GILLOT</w:t>
                </w:r>
              </w:sdtContent>
            </w:sdt>
            <w:r w:rsidR="0037596A" w:rsidRPr="00F721CD">
              <w:rPr>
                <w:sz w:val="22"/>
                <w:szCs w:val="28"/>
              </w:rPr>
              <w:t xml:space="preserve"> </w:t>
            </w:r>
            <w:sdt>
              <w:sdtPr>
                <w:rPr>
                  <w:rFonts w:ascii="Encode Sans ExpandedLight" w:hAnsi="Encode Sans ExpandedLight"/>
                  <w:sz w:val="22"/>
                  <w:szCs w:val="28"/>
                </w:rPr>
                <w:id w:val="-1037958382"/>
                <w:placeholder>
                  <w:docPart w:val="9E3D32C5F751471EA0234F53072C12D4"/>
                </w:placeholder>
                <w15:appearance w15:val="hidden"/>
              </w:sdtPr>
              <w:sdtEndPr/>
              <w:sdtContent>
                <w:r w:rsidR="0037596A" w:rsidRPr="00F721CD">
                  <w:rPr>
                    <w:rFonts w:ascii="Encode Sans ExpandedLight" w:hAnsi="Encode Sans ExpandedLight"/>
                    <w:sz w:val="22"/>
                    <w:szCs w:val="28"/>
                  </w:rPr>
                  <w:t>+ 33 6 83 92 92 96 - valerie.gillot@stellantis.com</w:t>
                </w:r>
              </w:sdtContent>
            </w:sdt>
          </w:p>
          <w:p w14:paraId="771C9302" w14:textId="77777777" w:rsidR="0037596A" w:rsidRPr="00F721CD" w:rsidRDefault="00977FCA" w:rsidP="0093687B">
            <w:pPr>
              <w:pStyle w:val="SContact-Sendersinfo"/>
              <w:rPr>
                <w:rFonts w:ascii="Encode Sans ExpandedLight" w:hAnsi="Encode Sans ExpandedLight"/>
                <w:sz w:val="22"/>
                <w:szCs w:val="28"/>
                <w:lang w:val="fr-FR"/>
              </w:rPr>
            </w:pPr>
            <w:sdt>
              <w:sdtPr>
                <w:rPr>
                  <w:sz w:val="22"/>
                  <w:szCs w:val="28"/>
                </w:rPr>
                <w:id w:val="-556701914"/>
                <w:placeholder>
                  <w:docPart w:val="9788C27DA6644D729C01F22BE3961F4E"/>
                </w:placeholder>
                <w15:appearance w15:val="hidden"/>
              </w:sdtPr>
              <w:sdtEndPr/>
              <w:sdtContent>
                <w:r w:rsidR="0037596A" w:rsidRPr="00F721CD">
                  <w:rPr>
                    <w:sz w:val="22"/>
                    <w:szCs w:val="28"/>
                    <w:lang w:val="fr-FR"/>
                  </w:rPr>
                  <w:t>Nathalie ROUSSEL</w:t>
                </w:r>
                <w:r w:rsidR="0037596A" w:rsidRPr="00F721CD">
                  <w:rPr>
                    <w:rFonts w:ascii="Cambria" w:hAnsi="Cambria"/>
                    <w:sz w:val="22"/>
                    <w:szCs w:val="28"/>
                    <w:lang w:val="fr-FR"/>
                  </w:rPr>
                  <w:t> </w:t>
                </w:r>
              </w:sdtContent>
            </w:sdt>
            <w:r w:rsidR="0037596A" w:rsidRPr="00F721CD">
              <w:rPr>
                <w:sz w:val="22"/>
                <w:szCs w:val="28"/>
                <w:lang w:val="fr-FR"/>
              </w:rPr>
              <w:t xml:space="preserve"> </w:t>
            </w:r>
            <w:sdt>
              <w:sdtPr>
                <w:rPr>
                  <w:rFonts w:ascii="Encode Sans ExpandedLight" w:hAnsi="Encode Sans ExpandedLight"/>
                  <w:sz w:val="22"/>
                  <w:szCs w:val="28"/>
                </w:rPr>
                <w:id w:val="-878779968"/>
                <w:placeholder>
                  <w:docPart w:val="3B22523D55924545B63D10D7F304E8A7"/>
                </w:placeholder>
                <w15:appearance w15:val="hidden"/>
              </w:sdtPr>
              <w:sdtEndPr/>
              <w:sdtContent>
                <w:r w:rsidR="0037596A" w:rsidRPr="00F721CD">
                  <w:rPr>
                    <w:rFonts w:ascii="Encode Sans ExpandedLight" w:hAnsi="Encode Sans ExpandedLight"/>
                    <w:sz w:val="22"/>
                    <w:szCs w:val="28"/>
                    <w:lang w:val="fr-FR"/>
                  </w:rPr>
                  <w:t>+ 33 6 87 77 41 82 – nathalie.roussel@stellantis.com</w:t>
                </w:r>
              </w:sdtContent>
            </w:sdt>
          </w:p>
          <w:p w14:paraId="1E40AD56" w14:textId="77777777" w:rsidR="0037596A" w:rsidRPr="00F721CD" w:rsidRDefault="0037596A" w:rsidP="0093687B">
            <w:pPr>
              <w:pStyle w:val="SFooter-Emailwebsite"/>
              <w:spacing w:before="0" w:after="0" w:line="240" w:lineRule="auto"/>
              <w:rPr>
                <w:rFonts w:ascii="Encode Sans ExpandedLight" w:hAnsi="Encode Sans ExpandedLight"/>
                <w:sz w:val="22"/>
                <w:szCs w:val="28"/>
                <w:lang w:val="fr-FR"/>
              </w:rPr>
            </w:pPr>
          </w:p>
          <w:p w14:paraId="32468E97" w14:textId="77777777" w:rsidR="0037596A" w:rsidRPr="00F721CD" w:rsidRDefault="00977FCA" w:rsidP="0093687B">
            <w:pPr>
              <w:spacing w:after="0"/>
              <w:jc w:val="left"/>
              <w:rPr>
                <w:rStyle w:val="Hyperlink"/>
                <w:rFonts w:ascii="Encode Sans ExpandedLight" w:hAnsi="Encode Sans ExpandedLight"/>
                <w:sz w:val="22"/>
                <w:szCs w:val="28"/>
                <w:lang w:val="fr-FR"/>
              </w:rPr>
            </w:pPr>
            <w:hyperlink r:id="rId20" w:history="1">
              <w:r w:rsidR="0037596A" w:rsidRPr="00F721CD">
                <w:rPr>
                  <w:rStyle w:val="Hyperlink"/>
                  <w:rFonts w:ascii="Encode Sans ExpandedLight" w:hAnsi="Encode Sans ExpandedLight"/>
                  <w:sz w:val="22"/>
                  <w:szCs w:val="28"/>
                  <w:lang w:val="fr-FR"/>
                </w:rPr>
                <w:t>communications@stellantis.com</w:t>
              </w:r>
            </w:hyperlink>
          </w:p>
          <w:p w14:paraId="57D9023B" w14:textId="77777777" w:rsidR="0037596A" w:rsidRPr="00F721CD" w:rsidRDefault="00977FCA" w:rsidP="0093687B">
            <w:pPr>
              <w:spacing w:after="0"/>
              <w:jc w:val="left"/>
              <w:rPr>
                <w:rFonts w:ascii="Encode Sans ExpandedLight" w:hAnsi="Encode Sans ExpandedLight"/>
                <w:sz w:val="22"/>
                <w:szCs w:val="28"/>
                <w:lang w:val="fr-FR"/>
              </w:rPr>
            </w:pPr>
            <w:hyperlink r:id="rId21" w:history="1">
              <w:r w:rsidR="0037596A" w:rsidRPr="00F721CD">
                <w:rPr>
                  <w:rStyle w:val="Hyperlink"/>
                  <w:rFonts w:ascii="Encode Sans ExpandedLight" w:hAnsi="Encode Sans ExpandedLight"/>
                  <w:sz w:val="22"/>
                  <w:szCs w:val="28"/>
                  <w:lang w:val="fr-FR"/>
                </w:rPr>
                <w:t>www.stellantis.com/fr</w:t>
              </w:r>
            </w:hyperlink>
          </w:p>
        </w:tc>
      </w:tr>
    </w:tbl>
    <w:p w14:paraId="45DA4190" w14:textId="77777777" w:rsidR="009707D2" w:rsidRPr="00F721CD" w:rsidRDefault="009707D2" w:rsidP="000171BE">
      <w:pPr>
        <w:spacing w:after="0"/>
        <w:jc w:val="left"/>
        <w:rPr>
          <w:lang w:val="fr-FR"/>
        </w:rPr>
      </w:pPr>
    </w:p>
    <w:sectPr w:rsidR="009707D2" w:rsidRPr="00F721CD" w:rsidSect="005D2EA9">
      <w:footerReference w:type="default" r:id="rId22"/>
      <w:headerReference w:type="first" r:id="rId23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080C" w14:textId="77777777" w:rsidR="00C66A04" w:rsidRDefault="00C66A04" w:rsidP="008D3E4C">
      <w:r>
        <w:separator/>
      </w:r>
    </w:p>
  </w:endnote>
  <w:endnote w:type="continuationSeparator" w:id="0">
    <w:p w14:paraId="634F4545" w14:textId="77777777" w:rsidR="00C66A04" w:rsidRDefault="00C66A04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02D96211-F2DA-46BE-8AEE-A1EB5B95431E}"/>
    <w:embedBold r:id="rId2" w:fontKey="{9A844529-74F5-4C29-9A52-410D6F0B4516}"/>
    <w:embedItalic r:id="rId3" w:fontKey="{BECB07CF-FA31-4E3B-9C7F-C251ABFFCE0E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793A533A-FA6B-4882-82C2-D9E040699BA4}"/>
    <w:embedItalic r:id="rId5" w:fontKey="{E237AA03-A67C-4302-B33F-3416537485C4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FB5B73D2-8ABA-4826-860E-F98F971B954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0DD4" w14:textId="02F68F5E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0E1F0F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A838" w14:textId="77777777" w:rsidR="00C66A04" w:rsidRDefault="00C66A04" w:rsidP="008D3E4C">
      <w:r>
        <w:separator/>
      </w:r>
    </w:p>
  </w:footnote>
  <w:footnote w:type="continuationSeparator" w:id="0">
    <w:p w14:paraId="71A0D178" w14:textId="77777777" w:rsidR="00C66A04" w:rsidRDefault="00C66A04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0882" w14:textId="77777777" w:rsidR="005F2120" w:rsidRDefault="00A33E8D" w:rsidP="008D3E4C">
    <w:pPr>
      <w:pStyle w:val="Header"/>
    </w:pPr>
    <w:r w:rsidRPr="00A33E8D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11BC6F33" wp14:editId="1FA6946B">
              <wp:simplePos x="0" y="0"/>
              <wp:positionH relativeFrom="page">
                <wp:posOffset>449580</wp:posOffset>
              </wp:positionH>
              <wp:positionV relativeFrom="page">
                <wp:align>top</wp:align>
              </wp:positionV>
              <wp:extent cx="289560" cy="272415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89891" cy="2724150"/>
                        <a:chOff x="0" y="0"/>
                        <a:chExt cx="315912" cy="2746375"/>
                      </a:xfrm>
                    </wpg:grpSpPr>
                    <wps:wsp>
                      <wps:cNvPr id="6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7E5FA" w14:textId="49A12C26" w:rsidR="00A33E8D" w:rsidRPr="00150AD4" w:rsidRDefault="006F25CA" w:rsidP="008D3E4C">
                            <w:pPr>
                              <w:pStyle w:val="SPRESSRELEASESTRIP"/>
                            </w:pPr>
                            <w:r>
                              <w:t>INFORMATION MEDIA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BC6F33" id="Groupe 29" o:spid="_x0000_s1026" style="position:absolute;margin-left:35.4pt;margin-top:0;width:22.8pt;height:214.5pt;z-index:-251656192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B57E5FA" w14:textId="49A12C26" w:rsidR="00A33E8D" w:rsidRPr="00150AD4" w:rsidRDefault="006F25CA" w:rsidP="008D3E4C">
                      <w:pPr>
                        <w:pStyle w:val="SPRESSRELEASESTRIP"/>
                      </w:pPr>
                      <w:r>
                        <w:t>INFORMATION MEDIA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fr-FR" w:eastAsia="fr-FR"/>
      </w:rPr>
      <w:drawing>
        <wp:inline distT="0" distB="0" distL="0" distR="0" wp14:anchorId="53080FCB" wp14:editId="7752B788">
          <wp:extent cx="2317210" cy="718820"/>
          <wp:effectExtent l="0" t="0" r="6985" b="508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D4180"/>
    <w:multiLevelType w:val="hybridMultilevel"/>
    <w:tmpl w:val="0658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14C4E"/>
    <w:multiLevelType w:val="multilevel"/>
    <w:tmpl w:val="351E10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18C14A5"/>
    <w:multiLevelType w:val="hybridMultilevel"/>
    <w:tmpl w:val="7CD44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embedSystemFonts/>
  <w:saveSubset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239E7"/>
    <w:rsid w:val="00001CA0"/>
    <w:rsid w:val="0001553A"/>
    <w:rsid w:val="00015A0D"/>
    <w:rsid w:val="000171BE"/>
    <w:rsid w:val="00025664"/>
    <w:rsid w:val="00057C0E"/>
    <w:rsid w:val="0006616C"/>
    <w:rsid w:val="00087566"/>
    <w:rsid w:val="000A3BAA"/>
    <w:rsid w:val="000A68EB"/>
    <w:rsid w:val="000B1892"/>
    <w:rsid w:val="000E1E4B"/>
    <w:rsid w:val="000E1F0F"/>
    <w:rsid w:val="000E4DFE"/>
    <w:rsid w:val="000E5EDF"/>
    <w:rsid w:val="001008E8"/>
    <w:rsid w:val="00112588"/>
    <w:rsid w:val="001128EA"/>
    <w:rsid w:val="0011515F"/>
    <w:rsid w:val="001162CF"/>
    <w:rsid w:val="00126E5A"/>
    <w:rsid w:val="00132F6C"/>
    <w:rsid w:val="0015060E"/>
    <w:rsid w:val="00150AD4"/>
    <w:rsid w:val="00167FF2"/>
    <w:rsid w:val="001709E7"/>
    <w:rsid w:val="001A32E8"/>
    <w:rsid w:val="001B591C"/>
    <w:rsid w:val="001C037E"/>
    <w:rsid w:val="001C34A1"/>
    <w:rsid w:val="001D168B"/>
    <w:rsid w:val="001E1348"/>
    <w:rsid w:val="001E6C1E"/>
    <w:rsid w:val="001F4703"/>
    <w:rsid w:val="002206CE"/>
    <w:rsid w:val="0022588D"/>
    <w:rsid w:val="0023542B"/>
    <w:rsid w:val="00242220"/>
    <w:rsid w:val="00266D61"/>
    <w:rsid w:val="00270BB3"/>
    <w:rsid w:val="002836DD"/>
    <w:rsid w:val="00293E0C"/>
    <w:rsid w:val="002A05FE"/>
    <w:rsid w:val="002A45BF"/>
    <w:rsid w:val="002B4954"/>
    <w:rsid w:val="002C508D"/>
    <w:rsid w:val="002C5A57"/>
    <w:rsid w:val="002F5779"/>
    <w:rsid w:val="00310F1B"/>
    <w:rsid w:val="00316547"/>
    <w:rsid w:val="00326B09"/>
    <w:rsid w:val="00334E7C"/>
    <w:rsid w:val="003561B7"/>
    <w:rsid w:val="0037596A"/>
    <w:rsid w:val="00380AA4"/>
    <w:rsid w:val="003864AD"/>
    <w:rsid w:val="00386E60"/>
    <w:rsid w:val="00394772"/>
    <w:rsid w:val="003B4199"/>
    <w:rsid w:val="003C1402"/>
    <w:rsid w:val="003D7C83"/>
    <w:rsid w:val="003E035F"/>
    <w:rsid w:val="003E3A4D"/>
    <w:rsid w:val="003E586B"/>
    <w:rsid w:val="003E68CC"/>
    <w:rsid w:val="003E727D"/>
    <w:rsid w:val="003F2BDD"/>
    <w:rsid w:val="003F79C6"/>
    <w:rsid w:val="004022B4"/>
    <w:rsid w:val="00405F22"/>
    <w:rsid w:val="00411E38"/>
    <w:rsid w:val="00411F8A"/>
    <w:rsid w:val="00425677"/>
    <w:rsid w:val="00427897"/>
    <w:rsid w:val="00427ABE"/>
    <w:rsid w:val="00433EDD"/>
    <w:rsid w:val="00436378"/>
    <w:rsid w:val="0044219E"/>
    <w:rsid w:val="0045216F"/>
    <w:rsid w:val="00452471"/>
    <w:rsid w:val="004532D9"/>
    <w:rsid w:val="00453C1A"/>
    <w:rsid w:val="00453D78"/>
    <w:rsid w:val="00466DD1"/>
    <w:rsid w:val="0046706D"/>
    <w:rsid w:val="00467ACE"/>
    <w:rsid w:val="00497590"/>
    <w:rsid w:val="004978C7"/>
    <w:rsid w:val="00497E77"/>
    <w:rsid w:val="004B2ECD"/>
    <w:rsid w:val="004B6915"/>
    <w:rsid w:val="004B7B1B"/>
    <w:rsid w:val="004C50CA"/>
    <w:rsid w:val="004C7434"/>
    <w:rsid w:val="004D036C"/>
    <w:rsid w:val="004D61EA"/>
    <w:rsid w:val="004D7B49"/>
    <w:rsid w:val="004E0544"/>
    <w:rsid w:val="004F1FBA"/>
    <w:rsid w:val="004F3299"/>
    <w:rsid w:val="00515FCC"/>
    <w:rsid w:val="00544345"/>
    <w:rsid w:val="0055479C"/>
    <w:rsid w:val="005557B4"/>
    <w:rsid w:val="00562D3D"/>
    <w:rsid w:val="005841CD"/>
    <w:rsid w:val="005847BB"/>
    <w:rsid w:val="0059213B"/>
    <w:rsid w:val="00596F3A"/>
    <w:rsid w:val="005A3F29"/>
    <w:rsid w:val="005B024F"/>
    <w:rsid w:val="005C775F"/>
    <w:rsid w:val="005D2EA9"/>
    <w:rsid w:val="005E2869"/>
    <w:rsid w:val="005E60F1"/>
    <w:rsid w:val="005F2120"/>
    <w:rsid w:val="005F2771"/>
    <w:rsid w:val="005F4A97"/>
    <w:rsid w:val="005F73A5"/>
    <w:rsid w:val="0061682B"/>
    <w:rsid w:val="00622991"/>
    <w:rsid w:val="00646166"/>
    <w:rsid w:val="00655A10"/>
    <w:rsid w:val="00682310"/>
    <w:rsid w:val="006A36EF"/>
    <w:rsid w:val="006B5C7E"/>
    <w:rsid w:val="006E27BF"/>
    <w:rsid w:val="006F25CA"/>
    <w:rsid w:val="006F6FA2"/>
    <w:rsid w:val="00711C4C"/>
    <w:rsid w:val="0073360D"/>
    <w:rsid w:val="0073446E"/>
    <w:rsid w:val="0075209D"/>
    <w:rsid w:val="00756CE3"/>
    <w:rsid w:val="00761B4E"/>
    <w:rsid w:val="00763E09"/>
    <w:rsid w:val="007966E9"/>
    <w:rsid w:val="007A46E2"/>
    <w:rsid w:val="007E317D"/>
    <w:rsid w:val="007E387D"/>
    <w:rsid w:val="007F6BEC"/>
    <w:rsid w:val="0080313B"/>
    <w:rsid w:val="00805FAA"/>
    <w:rsid w:val="0081236F"/>
    <w:rsid w:val="008124BD"/>
    <w:rsid w:val="00815B14"/>
    <w:rsid w:val="00825DF9"/>
    <w:rsid w:val="00826B1B"/>
    <w:rsid w:val="0084003D"/>
    <w:rsid w:val="00844956"/>
    <w:rsid w:val="00860524"/>
    <w:rsid w:val="0086416D"/>
    <w:rsid w:val="008660BD"/>
    <w:rsid w:val="00877117"/>
    <w:rsid w:val="00892C55"/>
    <w:rsid w:val="008A340C"/>
    <w:rsid w:val="008A5103"/>
    <w:rsid w:val="008A6F97"/>
    <w:rsid w:val="008B4CD5"/>
    <w:rsid w:val="008B70D9"/>
    <w:rsid w:val="008B718E"/>
    <w:rsid w:val="008C4975"/>
    <w:rsid w:val="008D3E4C"/>
    <w:rsid w:val="008E226B"/>
    <w:rsid w:val="008E4916"/>
    <w:rsid w:val="008F0F07"/>
    <w:rsid w:val="008F2A13"/>
    <w:rsid w:val="008F40ED"/>
    <w:rsid w:val="0091320A"/>
    <w:rsid w:val="0091475C"/>
    <w:rsid w:val="0091717F"/>
    <w:rsid w:val="00951C73"/>
    <w:rsid w:val="009615D9"/>
    <w:rsid w:val="009707D2"/>
    <w:rsid w:val="00977FCA"/>
    <w:rsid w:val="00992BE1"/>
    <w:rsid w:val="009968C5"/>
    <w:rsid w:val="009A12F3"/>
    <w:rsid w:val="009A23AB"/>
    <w:rsid w:val="009B6F90"/>
    <w:rsid w:val="009C1909"/>
    <w:rsid w:val="009C1CD8"/>
    <w:rsid w:val="009C33F1"/>
    <w:rsid w:val="009D180E"/>
    <w:rsid w:val="009D79F4"/>
    <w:rsid w:val="00A0245A"/>
    <w:rsid w:val="00A20CE8"/>
    <w:rsid w:val="00A248BF"/>
    <w:rsid w:val="00A33E8D"/>
    <w:rsid w:val="00A47017"/>
    <w:rsid w:val="00A6488D"/>
    <w:rsid w:val="00A716FD"/>
    <w:rsid w:val="00A748DE"/>
    <w:rsid w:val="00A87390"/>
    <w:rsid w:val="00A912D6"/>
    <w:rsid w:val="00AA1139"/>
    <w:rsid w:val="00AB60E2"/>
    <w:rsid w:val="00AC51F4"/>
    <w:rsid w:val="00AD2E3B"/>
    <w:rsid w:val="00AD511F"/>
    <w:rsid w:val="00AE11CB"/>
    <w:rsid w:val="00B01C28"/>
    <w:rsid w:val="00B32F4C"/>
    <w:rsid w:val="00B45991"/>
    <w:rsid w:val="00B55909"/>
    <w:rsid w:val="00B64E06"/>
    <w:rsid w:val="00B64E66"/>
    <w:rsid w:val="00B64F18"/>
    <w:rsid w:val="00B75CE7"/>
    <w:rsid w:val="00B87B75"/>
    <w:rsid w:val="00B87BB6"/>
    <w:rsid w:val="00B92FB1"/>
    <w:rsid w:val="00B96799"/>
    <w:rsid w:val="00B97DAC"/>
    <w:rsid w:val="00BB0BD3"/>
    <w:rsid w:val="00BC187D"/>
    <w:rsid w:val="00BF245F"/>
    <w:rsid w:val="00BF35E4"/>
    <w:rsid w:val="00C0321D"/>
    <w:rsid w:val="00C05C3E"/>
    <w:rsid w:val="00C10192"/>
    <w:rsid w:val="00C10E75"/>
    <w:rsid w:val="00C17EAB"/>
    <w:rsid w:val="00C21692"/>
    <w:rsid w:val="00C21B90"/>
    <w:rsid w:val="00C31F14"/>
    <w:rsid w:val="00C363C0"/>
    <w:rsid w:val="00C44B10"/>
    <w:rsid w:val="00C60A64"/>
    <w:rsid w:val="00C66A04"/>
    <w:rsid w:val="00C70F38"/>
    <w:rsid w:val="00C731C1"/>
    <w:rsid w:val="00C814CD"/>
    <w:rsid w:val="00C903DD"/>
    <w:rsid w:val="00C97693"/>
    <w:rsid w:val="00CC3D85"/>
    <w:rsid w:val="00CD00D9"/>
    <w:rsid w:val="00CE11EF"/>
    <w:rsid w:val="00D0485C"/>
    <w:rsid w:val="00D140D6"/>
    <w:rsid w:val="00D239E7"/>
    <w:rsid w:val="00D265D9"/>
    <w:rsid w:val="00D269E1"/>
    <w:rsid w:val="00D43A60"/>
    <w:rsid w:val="00D54508"/>
    <w:rsid w:val="00D5456A"/>
    <w:rsid w:val="00D54C2A"/>
    <w:rsid w:val="00D55E35"/>
    <w:rsid w:val="00D814DF"/>
    <w:rsid w:val="00D91EC8"/>
    <w:rsid w:val="00DA27E1"/>
    <w:rsid w:val="00DA31BA"/>
    <w:rsid w:val="00DC147A"/>
    <w:rsid w:val="00DC3BC4"/>
    <w:rsid w:val="00DD0174"/>
    <w:rsid w:val="00DD0E45"/>
    <w:rsid w:val="00DD7E81"/>
    <w:rsid w:val="00DE20B7"/>
    <w:rsid w:val="00DE72B9"/>
    <w:rsid w:val="00DF0547"/>
    <w:rsid w:val="00DF35BE"/>
    <w:rsid w:val="00DF5020"/>
    <w:rsid w:val="00DF5711"/>
    <w:rsid w:val="00E005E7"/>
    <w:rsid w:val="00E014CA"/>
    <w:rsid w:val="00E049A4"/>
    <w:rsid w:val="00E44935"/>
    <w:rsid w:val="00E45FDD"/>
    <w:rsid w:val="00E51423"/>
    <w:rsid w:val="00E77E41"/>
    <w:rsid w:val="00E8163B"/>
    <w:rsid w:val="00E82EAD"/>
    <w:rsid w:val="00E85AE0"/>
    <w:rsid w:val="00E90B5F"/>
    <w:rsid w:val="00E93724"/>
    <w:rsid w:val="00E965EA"/>
    <w:rsid w:val="00EA1CAD"/>
    <w:rsid w:val="00EA7211"/>
    <w:rsid w:val="00EC0F0F"/>
    <w:rsid w:val="00EC17FD"/>
    <w:rsid w:val="00EC4990"/>
    <w:rsid w:val="00ED03F7"/>
    <w:rsid w:val="00F07A4D"/>
    <w:rsid w:val="00F10A4E"/>
    <w:rsid w:val="00F356DE"/>
    <w:rsid w:val="00F407CF"/>
    <w:rsid w:val="00F5284E"/>
    <w:rsid w:val="00F534EC"/>
    <w:rsid w:val="00F60C35"/>
    <w:rsid w:val="00F721CD"/>
    <w:rsid w:val="00F8639D"/>
    <w:rsid w:val="00F90CCA"/>
    <w:rsid w:val="00F926BF"/>
    <w:rsid w:val="00F92EBF"/>
    <w:rsid w:val="00FB3FC5"/>
    <w:rsid w:val="00FD6CFC"/>
    <w:rsid w:val="00FF2772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D426C9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CE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D0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D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D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1553A"/>
    <w:rPr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171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0171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StellantisFR" TargetMode="External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stellantis.com/f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Stellantis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hyperlink" Target="mailto:communications@stellantis.com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stellantis.com/f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U035310\AppData\Local\Microsoft\Windows\INetCache\Content.Outlook\J2VLJNE9\www.stellantis.com" TargetMode="External"/><Relationship Id="rId19" Type="http://schemas.openxmlformats.org/officeDocument/2006/relationships/hyperlink" Target="https://www.youtube.com/channel/UCykdC3ouJllVwfJ_bquHgJQ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ellantis.com/fr" TargetMode="Externa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659EAF1AC4CB39D9794A9E9DA2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D4A41-0318-44DF-BC14-D35D2AE684B4}"/>
      </w:docPartPr>
      <w:docPartBody>
        <w:p w:rsidR="008A4EF0" w:rsidRDefault="006D2FC2" w:rsidP="006D2FC2">
          <w:pPr>
            <w:pStyle w:val="3A8659EAF1AC4CB39D9794A9E9DA23D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B7EBEAB97DFD472BB8C62341E13CD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A39E0-2882-4E90-8D52-885AE6DDE6D2}"/>
      </w:docPartPr>
      <w:docPartBody>
        <w:p w:rsidR="008A4EF0" w:rsidRDefault="006D2FC2" w:rsidP="006D2FC2">
          <w:pPr>
            <w:pStyle w:val="B7EBEAB97DFD472BB8C62341E13CD9B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1FAD59E63884173AC6BA29BECA65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236E0-AC3A-4610-B18E-CC14CF2DE396}"/>
      </w:docPartPr>
      <w:docPartBody>
        <w:p w:rsidR="008A4EF0" w:rsidRDefault="006D2FC2" w:rsidP="006D2FC2">
          <w:pPr>
            <w:pStyle w:val="81FAD59E63884173AC6BA29BECA651CA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4120108EA0646119644E7A0497A7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2EDDB-576F-40AE-AC52-F29AC9E8C5D0}"/>
      </w:docPartPr>
      <w:docPartBody>
        <w:p w:rsidR="008A4EF0" w:rsidRDefault="006D2FC2" w:rsidP="006D2FC2">
          <w:pPr>
            <w:pStyle w:val="44120108EA0646119644E7A0497A7F41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E3D32C5F751471EA0234F53072C1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C505B-BDE9-437F-83BB-7DB95FC6CCD8}"/>
      </w:docPartPr>
      <w:docPartBody>
        <w:p w:rsidR="008A4EF0" w:rsidRDefault="006D2FC2" w:rsidP="006D2FC2">
          <w:pPr>
            <w:pStyle w:val="9E3D32C5F751471EA0234F53072C12D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788C27DA6644D729C01F22BE3961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259F7-4B75-4DA6-81CE-F062A010440C}"/>
      </w:docPartPr>
      <w:docPartBody>
        <w:p w:rsidR="008A4EF0" w:rsidRDefault="006D2FC2" w:rsidP="006D2FC2">
          <w:pPr>
            <w:pStyle w:val="9788C27DA6644D729C01F22BE3961F4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B22523D55924545B63D10D7F304E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FA224-8A68-4985-BF72-3F3E0CC6E3A1}"/>
      </w:docPartPr>
      <w:docPartBody>
        <w:p w:rsidR="008A4EF0" w:rsidRDefault="006D2FC2" w:rsidP="006D2FC2">
          <w:pPr>
            <w:pStyle w:val="3B22523D55924545B63D10D7F304E8A7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08"/>
    <w:rsid w:val="000C2AA2"/>
    <w:rsid w:val="001415CC"/>
    <w:rsid w:val="00150B2D"/>
    <w:rsid w:val="001532D8"/>
    <w:rsid w:val="00161CE1"/>
    <w:rsid w:val="00275981"/>
    <w:rsid w:val="003B68C1"/>
    <w:rsid w:val="00570E11"/>
    <w:rsid w:val="006C2A46"/>
    <w:rsid w:val="006D2FC2"/>
    <w:rsid w:val="008A4EF0"/>
    <w:rsid w:val="00913208"/>
    <w:rsid w:val="00983F66"/>
    <w:rsid w:val="00A12646"/>
    <w:rsid w:val="00A46DD2"/>
    <w:rsid w:val="00AA7D47"/>
    <w:rsid w:val="00AC4AD5"/>
    <w:rsid w:val="00D779AC"/>
    <w:rsid w:val="00D959CD"/>
    <w:rsid w:val="00D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FC2"/>
    <w:rPr>
      <w:color w:val="808080"/>
    </w:rPr>
  </w:style>
  <w:style w:type="paragraph" w:customStyle="1" w:styleId="3A8659EAF1AC4CB39D9794A9E9DA23D8">
    <w:name w:val="3A8659EAF1AC4CB39D9794A9E9DA23D8"/>
    <w:rsid w:val="006D2FC2"/>
    <w:rPr>
      <w:lang w:val="fr-FR" w:eastAsia="fr-FR"/>
    </w:rPr>
  </w:style>
  <w:style w:type="paragraph" w:customStyle="1" w:styleId="B7EBEAB97DFD472BB8C62341E13CD9B9">
    <w:name w:val="B7EBEAB97DFD472BB8C62341E13CD9B9"/>
    <w:rsid w:val="006D2FC2"/>
    <w:rPr>
      <w:lang w:val="fr-FR" w:eastAsia="fr-FR"/>
    </w:rPr>
  </w:style>
  <w:style w:type="paragraph" w:customStyle="1" w:styleId="81FAD59E63884173AC6BA29BECA651CA">
    <w:name w:val="81FAD59E63884173AC6BA29BECA651CA"/>
    <w:rsid w:val="006D2FC2"/>
    <w:rPr>
      <w:lang w:val="fr-FR" w:eastAsia="fr-FR"/>
    </w:rPr>
  </w:style>
  <w:style w:type="paragraph" w:customStyle="1" w:styleId="44120108EA0646119644E7A0497A7F41">
    <w:name w:val="44120108EA0646119644E7A0497A7F41"/>
    <w:rsid w:val="006D2FC2"/>
    <w:rPr>
      <w:lang w:val="fr-FR" w:eastAsia="fr-FR"/>
    </w:rPr>
  </w:style>
  <w:style w:type="paragraph" w:customStyle="1" w:styleId="9E3D32C5F751471EA0234F53072C12D4">
    <w:name w:val="9E3D32C5F751471EA0234F53072C12D4"/>
    <w:rsid w:val="006D2FC2"/>
    <w:rPr>
      <w:lang w:val="fr-FR" w:eastAsia="fr-FR"/>
    </w:rPr>
  </w:style>
  <w:style w:type="paragraph" w:customStyle="1" w:styleId="9788C27DA6644D729C01F22BE3961F4E">
    <w:name w:val="9788C27DA6644D729C01F22BE3961F4E"/>
    <w:rsid w:val="006D2FC2"/>
    <w:rPr>
      <w:lang w:val="fr-FR" w:eastAsia="fr-FR"/>
    </w:rPr>
  </w:style>
  <w:style w:type="paragraph" w:customStyle="1" w:styleId="3B22523D55924545B63D10D7F304E8A7">
    <w:name w:val="3B22523D55924545B63D10D7F304E8A7"/>
    <w:rsid w:val="006D2FC2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6A7F-4608-497A-AAEE-F2269864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CRAIG JOHNSTON</cp:lastModifiedBy>
  <cp:revision>3</cp:revision>
  <cp:lastPrinted>2021-10-26T21:49:00Z</cp:lastPrinted>
  <dcterms:created xsi:type="dcterms:W3CDTF">2022-04-19T10:05:00Z</dcterms:created>
  <dcterms:modified xsi:type="dcterms:W3CDTF">2022-04-19T11:05:00Z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4537060a-daa4-433a-a193-48bb8b8e280a</vt:lpwstr>
  </property>
  <property fmtid="{D5CDD505-2E9C-101B-9397-08002B2CF9AE}" pid="3" name="Classification">
    <vt:lpwstr>Unclassified</vt:lpwstr>
  </property>
  <property fmtid="{D5CDD505-2E9C-101B-9397-08002B2CF9AE}" pid="4" name="MSIP_Label_2fd53d93-3f4c-4b90-b511-bd6bdbb4fba9_Enabled">
    <vt:lpwstr>true</vt:lpwstr>
  </property>
  <property fmtid="{D5CDD505-2E9C-101B-9397-08002B2CF9AE}" pid="5" name="MSIP_Label_2fd53d93-3f4c-4b90-b511-bd6bdbb4fba9_SetDate">
    <vt:lpwstr>2022-01-02T18:07:45Z</vt:lpwstr>
  </property>
  <property fmtid="{D5CDD505-2E9C-101B-9397-08002B2CF9AE}" pid="6" name="MSIP_Label_2fd53d93-3f4c-4b90-b511-bd6bdbb4fba9_Method">
    <vt:lpwstr>Standard</vt:lpwstr>
  </property>
  <property fmtid="{D5CDD505-2E9C-101B-9397-08002B2CF9AE}" pid="7" name="MSIP_Label_2fd53d93-3f4c-4b90-b511-bd6bdbb4fba9_Name">
    <vt:lpwstr>2fd53d93-3f4c-4b90-b511-bd6bdbb4fba9</vt:lpwstr>
  </property>
  <property fmtid="{D5CDD505-2E9C-101B-9397-08002B2CF9AE}" pid="8" name="MSIP_Label_2fd53d93-3f4c-4b90-b511-bd6bdbb4fba9_SiteId">
    <vt:lpwstr>d852d5cd-724c-4128-8812-ffa5db3f8507</vt:lpwstr>
  </property>
  <property fmtid="{D5CDD505-2E9C-101B-9397-08002B2CF9AE}" pid="9" name="MSIP_Label_2fd53d93-3f4c-4b90-b511-bd6bdbb4fba9_ActionId">
    <vt:lpwstr>cc936cbd-bb3f-4ad6-8faf-e6153cc296d6</vt:lpwstr>
  </property>
  <property fmtid="{D5CDD505-2E9C-101B-9397-08002B2CF9AE}" pid="10" name="MSIP_Label_2fd53d93-3f4c-4b90-b511-bd6bdbb4fba9_ContentBits">
    <vt:lpwstr>0</vt:lpwstr>
  </property>
</Properties>
</file>