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E6FB" w14:textId="6AD9E637" w:rsidR="00D5456A" w:rsidRPr="003E727D" w:rsidRDefault="0086416D" w:rsidP="00E2240D">
      <w:pPr>
        <w:pStyle w:val="SSubjectBlock"/>
      </w:pPr>
      <w:r>
        <w:rPr>
          <w:lang w:val="en-US"/>
        </w:rPr>
        <mc:AlternateContent>
          <mc:Choice Requires="wps">
            <w:drawing>
              <wp:anchor distT="0" distB="0" distL="114300" distR="114300" simplePos="0" relativeHeight="251658240" behindDoc="0" locked="1" layoutInCell="1" allowOverlap="0" wp14:anchorId="7C67E450" wp14:editId="4461C73D">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B459D6"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sdt>
        <w:sdtPr>
          <w:id w:val="-1124843631"/>
          <w:placeholder>
            <w:docPart w:val="4A7DF0B0D0F2491F926AC1FB40859150"/>
          </w:placeholder>
          <w15:appearance w15:val="hidden"/>
        </w:sdtPr>
        <w:sdtEndPr/>
        <w:sdtContent>
          <w:r w:rsidR="00E44123">
            <w:t>Stellantis partage</w:t>
          </w:r>
          <w:r>
            <w:t xml:space="preserve"> les résultats du projet de conduite automatisée L3Pilot  </w:t>
          </w:r>
        </w:sdtContent>
      </w:sdt>
    </w:p>
    <w:p w14:paraId="77973A82" w14:textId="1166E696" w:rsidR="004461C2" w:rsidRPr="004461C2" w:rsidRDefault="004461C2" w:rsidP="004461C2">
      <w:pPr>
        <w:pStyle w:val="ListParagraph"/>
        <w:numPr>
          <w:ilvl w:val="0"/>
          <w:numId w:val="12"/>
        </w:numPr>
        <w:spacing w:after="200" w:line="276" w:lineRule="auto"/>
        <w:jc w:val="left"/>
        <w:rPr>
          <w:sz w:val="22"/>
          <w:szCs w:val="22"/>
        </w:rPr>
      </w:pPr>
      <w:r>
        <w:rPr>
          <w:sz w:val="22"/>
          <w:szCs w:val="22"/>
        </w:rPr>
        <w:t xml:space="preserve">Projet de recherche </w:t>
      </w:r>
      <w:r w:rsidR="008952AB">
        <w:rPr>
          <w:sz w:val="22"/>
          <w:szCs w:val="22"/>
        </w:rPr>
        <w:t>et d</w:t>
      </w:r>
      <w:r w:rsidR="000938AA">
        <w:rPr>
          <w:sz w:val="22"/>
          <w:szCs w:val="22"/>
        </w:rPr>
        <w:t>’</w:t>
      </w:r>
      <w:r w:rsidR="008952AB">
        <w:rPr>
          <w:sz w:val="22"/>
          <w:szCs w:val="22"/>
        </w:rPr>
        <w:t>innovation phare en Europe</w:t>
      </w:r>
      <w:r>
        <w:rPr>
          <w:sz w:val="22"/>
          <w:szCs w:val="22"/>
        </w:rPr>
        <w:t xml:space="preserve">, </w:t>
      </w:r>
      <w:r>
        <w:rPr>
          <w:bCs/>
          <w:sz w:val="22"/>
          <w:szCs w:val="22"/>
        </w:rPr>
        <w:t xml:space="preserve">L3Pilot </w:t>
      </w:r>
      <w:r w:rsidR="00E44123">
        <w:rPr>
          <w:bCs/>
          <w:sz w:val="22"/>
          <w:szCs w:val="22"/>
        </w:rPr>
        <w:t>a testé</w:t>
      </w:r>
      <w:r>
        <w:rPr>
          <w:bCs/>
          <w:sz w:val="22"/>
          <w:szCs w:val="22"/>
        </w:rPr>
        <w:t xml:space="preserve"> la viabilité des fonctions de conduite autonome de niveau 3 </w:t>
      </w:r>
      <w:r w:rsidR="00E44123">
        <w:rPr>
          <w:bCs/>
          <w:sz w:val="22"/>
          <w:szCs w:val="22"/>
        </w:rPr>
        <w:t xml:space="preserve">(SAE) </w:t>
      </w:r>
      <w:r>
        <w:rPr>
          <w:bCs/>
          <w:sz w:val="22"/>
          <w:szCs w:val="22"/>
        </w:rPr>
        <w:t>sur les routes européennes</w:t>
      </w:r>
      <w:r w:rsidR="00FC0B89">
        <w:rPr>
          <w:bCs/>
          <w:sz w:val="22"/>
          <w:szCs w:val="22"/>
        </w:rPr>
        <w:t>.</w:t>
      </w:r>
    </w:p>
    <w:p w14:paraId="7FAC899B" w14:textId="729F2112" w:rsidR="004461C2" w:rsidRPr="004461C2" w:rsidRDefault="004461C2" w:rsidP="004461C2">
      <w:pPr>
        <w:pStyle w:val="ListParagraph"/>
        <w:numPr>
          <w:ilvl w:val="0"/>
          <w:numId w:val="12"/>
        </w:numPr>
        <w:spacing w:after="200" w:line="276" w:lineRule="auto"/>
        <w:jc w:val="left"/>
        <w:rPr>
          <w:sz w:val="22"/>
          <w:szCs w:val="22"/>
        </w:rPr>
      </w:pPr>
      <w:r>
        <w:rPr>
          <w:sz w:val="22"/>
          <w:szCs w:val="22"/>
        </w:rPr>
        <w:t>Stellant</w:t>
      </w:r>
      <w:r w:rsidR="008952AB">
        <w:rPr>
          <w:sz w:val="22"/>
          <w:szCs w:val="22"/>
        </w:rPr>
        <w:t>is et ses partenaires présente</w:t>
      </w:r>
      <w:r>
        <w:rPr>
          <w:sz w:val="22"/>
          <w:szCs w:val="22"/>
        </w:rPr>
        <w:t xml:space="preserve">nt les conclusions et les </w:t>
      </w:r>
      <w:r w:rsidR="008952AB">
        <w:rPr>
          <w:sz w:val="22"/>
          <w:szCs w:val="22"/>
        </w:rPr>
        <w:t>enjeux soulevés par ce projet au cours de</w:t>
      </w:r>
      <w:r>
        <w:rPr>
          <w:sz w:val="22"/>
          <w:szCs w:val="22"/>
        </w:rPr>
        <w:t xml:space="preserve"> conférence</w:t>
      </w:r>
      <w:r w:rsidR="008952AB">
        <w:rPr>
          <w:sz w:val="22"/>
          <w:szCs w:val="22"/>
        </w:rPr>
        <w:t>s qui auront</w:t>
      </w:r>
      <w:r>
        <w:rPr>
          <w:sz w:val="22"/>
          <w:szCs w:val="22"/>
        </w:rPr>
        <w:t xml:space="preserve"> lieu aujourd</w:t>
      </w:r>
      <w:r w:rsidR="000938AA">
        <w:rPr>
          <w:sz w:val="22"/>
          <w:szCs w:val="22"/>
        </w:rPr>
        <w:t>’</w:t>
      </w:r>
      <w:r>
        <w:rPr>
          <w:sz w:val="22"/>
          <w:szCs w:val="22"/>
        </w:rPr>
        <w:t xml:space="preserve">hui et demain à Hambourg, en Allemagne, </w:t>
      </w:r>
      <w:r w:rsidR="00E44123">
        <w:rPr>
          <w:sz w:val="22"/>
          <w:szCs w:val="22"/>
        </w:rPr>
        <w:t>pendant</w:t>
      </w:r>
      <w:r>
        <w:rPr>
          <w:sz w:val="22"/>
          <w:szCs w:val="22"/>
        </w:rPr>
        <w:t xml:space="preserve"> </w:t>
      </w:r>
      <w:r w:rsidR="008952AB">
        <w:rPr>
          <w:sz w:val="22"/>
          <w:szCs w:val="22"/>
        </w:rPr>
        <w:t>l</w:t>
      </w:r>
      <w:r w:rsidR="000938AA">
        <w:rPr>
          <w:sz w:val="22"/>
          <w:szCs w:val="22"/>
        </w:rPr>
        <w:t>’</w:t>
      </w:r>
      <w:r w:rsidR="00E44123">
        <w:rPr>
          <w:sz w:val="22"/>
          <w:szCs w:val="22"/>
        </w:rPr>
        <w:t>ITS Wor</w:t>
      </w:r>
      <w:r w:rsidR="000C6525">
        <w:rPr>
          <w:sz w:val="22"/>
          <w:szCs w:val="22"/>
        </w:rPr>
        <w:t>l</w:t>
      </w:r>
      <w:r w:rsidR="00E44123">
        <w:rPr>
          <w:sz w:val="22"/>
          <w:szCs w:val="22"/>
        </w:rPr>
        <w:t xml:space="preserve">d </w:t>
      </w:r>
      <w:proofErr w:type="spellStart"/>
      <w:r w:rsidR="00E44123">
        <w:rPr>
          <w:sz w:val="22"/>
          <w:szCs w:val="22"/>
        </w:rPr>
        <w:t>Congress</w:t>
      </w:r>
      <w:proofErr w:type="spellEnd"/>
      <w:r w:rsidR="00FC0B89">
        <w:rPr>
          <w:sz w:val="22"/>
          <w:szCs w:val="22"/>
        </w:rPr>
        <w:t>.</w:t>
      </w:r>
    </w:p>
    <w:p w14:paraId="1927ED3B" w14:textId="1A997D0D" w:rsidR="004461C2" w:rsidRPr="004461C2" w:rsidRDefault="004461C2" w:rsidP="004461C2">
      <w:pPr>
        <w:pStyle w:val="ListParagraph"/>
        <w:numPr>
          <w:ilvl w:val="0"/>
          <w:numId w:val="12"/>
        </w:numPr>
        <w:spacing w:after="200" w:line="276" w:lineRule="auto"/>
        <w:jc w:val="left"/>
        <w:rPr>
          <w:sz w:val="22"/>
          <w:szCs w:val="22"/>
        </w:rPr>
      </w:pPr>
      <w:r>
        <w:rPr>
          <w:sz w:val="22"/>
          <w:szCs w:val="22"/>
        </w:rPr>
        <w:t>L</w:t>
      </w:r>
      <w:r w:rsidR="000938AA">
        <w:rPr>
          <w:sz w:val="22"/>
          <w:szCs w:val="22"/>
        </w:rPr>
        <w:t>’</w:t>
      </w:r>
      <w:r w:rsidR="008952AB">
        <w:rPr>
          <w:sz w:val="22"/>
          <w:szCs w:val="22"/>
        </w:rPr>
        <w:t xml:space="preserve">engagement dans </w:t>
      </w:r>
      <w:r>
        <w:rPr>
          <w:sz w:val="22"/>
          <w:szCs w:val="22"/>
        </w:rPr>
        <w:t xml:space="preserve">ce projet de quatre ans </w:t>
      </w:r>
      <w:r w:rsidR="008952AB">
        <w:rPr>
          <w:sz w:val="22"/>
          <w:szCs w:val="22"/>
        </w:rPr>
        <w:t>fut essentiel</w:t>
      </w:r>
      <w:r>
        <w:rPr>
          <w:sz w:val="22"/>
          <w:szCs w:val="22"/>
        </w:rPr>
        <w:t xml:space="preserve"> pour collecter et valider les données de conduite automatisée permettant d</w:t>
      </w:r>
      <w:r w:rsidR="000938AA">
        <w:rPr>
          <w:sz w:val="22"/>
          <w:szCs w:val="22"/>
        </w:rPr>
        <w:t>’</w:t>
      </w:r>
      <w:r>
        <w:rPr>
          <w:sz w:val="22"/>
          <w:szCs w:val="22"/>
        </w:rPr>
        <w:t xml:space="preserve">effectuer des tests </w:t>
      </w:r>
      <w:r w:rsidR="008952AB">
        <w:rPr>
          <w:sz w:val="22"/>
          <w:szCs w:val="22"/>
        </w:rPr>
        <w:t xml:space="preserve">exhaustifs </w:t>
      </w:r>
      <w:r>
        <w:rPr>
          <w:sz w:val="22"/>
          <w:szCs w:val="22"/>
        </w:rPr>
        <w:t xml:space="preserve">des </w:t>
      </w:r>
      <w:r w:rsidR="008952AB">
        <w:rPr>
          <w:sz w:val="22"/>
          <w:szCs w:val="22"/>
        </w:rPr>
        <w:t xml:space="preserve">fonctions </w:t>
      </w:r>
      <w:r>
        <w:rPr>
          <w:sz w:val="22"/>
          <w:szCs w:val="22"/>
        </w:rPr>
        <w:t>techn</w:t>
      </w:r>
      <w:r w:rsidR="00E44123">
        <w:rPr>
          <w:sz w:val="22"/>
          <w:szCs w:val="22"/>
        </w:rPr>
        <w:t>iques</w:t>
      </w:r>
      <w:r>
        <w:rPr>
          <w:sz w:val="22"/>
          <w:szCs w:val="22"/>
        </w:rPr>
        <w:t xml:space="preserve"> auton</w:t>
      </w:r>
      <w:r w:rsidR="00E44123">
        <w:rPr>
          <w:sz w:val="22"/>
          <w:szCs w:val="22"/>
        </w:rPr>
        <w:t>omes de niveau 3</w:t>
      </w:r>
      <w:r w:rsidR="00FC0B89">
        <w:rPr>
          <w:sz w:val="22"/>
          <w:szCs w:val="22"/>
        </w:rPr>
        <w:t>.</w:t>
      </w:r>
    </w:p>
    <w:p w14:paraId="2BC4B5E5" w14:textId="028392AE" w:rsidR="004461C2" w:rsidRPr="004461C2" w:rsidRDefault="008952AB" w:rsidP="004461C2">
      <w:pPr>
        <w:pStyle w:val="ListParagraph"/>
        <w:numPr>
          <w:ilvl w:val="0"/>
          <w:numId w:val="12"/>
        </w:numPr>
        <w:spacing w:after="200" w:line="276" w:lineRule="auto"/>
        <w:jc w:val="left"/>
        <w:rPr>
          <w:sz w:val="22"/>
          <w:szCs w:val="22"/>
        </w:rPr>
      </w:pPr>
      <w:r>
        <w:rPr>
          <w:sz w:val="22"/>
          <w:szCs w:val="22"/>
        </w:rPr>
        <w:t>Stellantis a déployé s</w:t>
      </w:r>
      <w:r w:rsidR="004461C2">
        <w:rPr>
          <w:sz w:val="22"/>
          <w:szCs w:val="22"/>
        </w:rPr>
        <w:t xml:space="preserve">eize prototypes </w:t>
      </w:r>
      <w:r w:rsidR="00F97821">
        <w:rPr>
          <w:sz w:val="22"/>
          <w:szCs w:val="22"/>
        </w:rPr>
        <w:t xml:space="preserve">pour ce projet, </w:t>
      </w:r>
      <w:r w:rsidR="004461C2">
        <w:rPr>
          <w:sz w:val="22"/>
          <w:szCs w:val="22"/>
        </w:rPr>
        <w:t>en vue de tester et d</w:t>
      </w:r>
      <w:r w:rsidR="000938AA">
        <w:rPr>
          <w:sz w:val="22"/>
          <w:szCs w:val="22"/>
        </w:rPr>
        <w:t>’</w:t>
      </w:r>
      <w:r w:rsidR="004461C2">
        <w:rPr>
          <w:sz w:val="22"/>
          <w:szCs w:val="22"/>
        </w:rPr>
        <w:t>évaluer la sécurité et l</w:t>
      </w:r>
      <w:r w:rsidR="000938AA">
        <w:rPr>
          <w:sz w:val="22"/>
          <w:szCs w:val="22"/>
        </w:rPr>
        <w:t>’</w:t>
      </w:r>
      <w:r w:rsidR="004461C2">
        <w:rPr>
          <w:sz w:val="22"/>
          <w:szCs w:val="22"/>
        </w:rPr>
        <w:t>efficacité des fonctions de condu</w:t>
      </w:r>
      <w:r>
        <w:rPr>
          <w:sz w:val="22"/>
          <w:szCs w:val="22"/>
        </w:rPr>
        <w:t>ite autonome de niveau 3 sur</w:t>
      </w:r>
      <w:r w:rsidR="004461C2">
        <w:rPr>
          <w:sz w:val="22"/>
          <w:szCs w:val="22"/>
        </w:rPr>
        <w:t xml:space="preserve"> routes </w:t>
      </w:r>
      <w:r>
        <w:rPr>
          <w:sz w:val="22"/>
          <w:szCs w:val="22"/>
        </w:rPr>
        <w:t>ouvertes</w:t>
      </w:r>
      <w:r w:rsidR="00FC0B89">
        <w:rPr>
          <w:sz w:val="22"/>
          <w:szCs w:val="22"/>
        </w:rPr>
        <w:t>.</w:t>
      </w:r>
    </w:p>
    <w:p w14:paraId="3482D447" w14:textId="163BA1FD" w:rsidR="004461C2" w:rsidRPr="004461C2" w:rsidRDefault="00530BCE" w:rsidP="004461C2">
      <w:pPr>
        <w:rPr>
          <w:sz w:val="22"/>
          <w:szCs w:val="22"/>
        </w:rPr>
      </w:pPr>
      <w:r>
        <w:rPr>
          <w:sz w:val="22"/>
          <w:szCs w:val="22"/>
        </w:rPr>
        <w:t>AMSTERDAM, le 13 octobre 2021 - Stellantis</w:t>
      </w:r>
      <w:r w:rsidR="00F97821">
        <w:rPr>
          <w:sz w:val="22"/>
          <w:szCs w:val="22"/>
        </w:rPr>
        <w:t xml:space="preserve"> présente</w:t>
      </w:r>
      <w:r>
        <w:rPr>
          <w:sz w:val="22"/>
          <w:szCs w:val="22"/>
        </w:rPr>
        <w:t xml:space="preserve"> ses contributions au projet de condu</w:t>
      </w:r>
      <w:r w:rsidR="00F97821">
        <w:rPr>
          <w:sz w:val="22"/>
          <w:szCs w:val="22"/>
        </w:rPr>
        <w:t>ite automatisée L3Pilot</w:t>
      </w:r>
      <w:r>
        <w:rPr>
          <w:sz w:val="22"/>
          <w:szCs w:val="22"/>
        </w:rPr>
        <w:t xml:space="preserve"> </w:t>
      </w:r>
      <w:r w:rsidR="00F97821">
        <w:rPr>
          <w:sz w:val="22"/>
          <w:szCs w:val="22"/>
        </w:rPr>
        <w:t>au cours de l</w:t>
      </w:r>
      <w:r w:rsidR="000938AA">
        <w:rPr>
          <w:sz w:val="22"/>
          <w:szCs w:val="22"/>
        </w:rPr>
        <w:t>’</w:t>
      </w:r>
      <w:r w:rsidR="00F97821">
        <w:rPr>
          <w:sz w:val="22"/>
          <w:szCs w:val="22"/>
        </w:rPr>
        <w:t xml:space="preserve">évènement final du Projet européen - </w:t>
      </w:r>
      <w:r>
        <w:rPr>
          <w:sz w:val="22"/>
          <w:szCs w:val="22"/>
        </w:rPr>
        <w:t xml:space="preserve"> à Hambourg, en Allemagne, </w:t>
      </w:r>
      <w:r w:rsidR="00F97821">
        <w:rPr>
          <w:sz w:val="22"/>
          <w:szCs w:val="22"/>
        </w:rPr>
        <w:t>lors de l</w:t>
      </w:r>
      <w:r w:rsidR="000938AA">
        <w:rPr>
          <w:sz w:val="22"/>
          <w:szCs w:val="22"/>
        </w:rPr>
        <w:t>’</w:t>
      </w:r>
      <w:r>
        <w:rPr>
          <w:sz w:val="22"/>
          <w:szCs w:val="22"/>
        </w:rPr>
        <w:t>ITS Wor</w:t>
      </w:r>
      <w:r w:rsidR="00D12171">
        <w:rPr>
          <w:sz w:val="22"/>
          <w:szCs w:val="22"/>
        </w:rPr>
        <w:t>l</w:t>
      </w:r>
      <w:bookmarkStart w:id="0" w:name="_GoBack"/>
      <w:bookmarkEnd w:id="0"/>
      <w:r>
        <w:rPr>
          <w:sz w:val="22"/>
          <w:szCs w:val="22"/>
        </w:rPr>
        <w:t xml:space="preserve">d </w:t>
      </w:r>
      <w:proofErr w:type="spellStart"/>
      <w:r>
        <w:rPr>
          <w:sz w:val="22"/>
          <w:szCs w:val="22"/>
        </w:rPr>
        <w:t>Congress</w:t>
      </w:r>
      <w:proofErr w:type="spellEnd"/>
      <w:r>
        <w:rPr>
          <w:sz w:val="22"/>
          <w:szCs w:val="22"/>
        </w:rPr>
        <w:t xml:space="preserve"> du 11 au 1</w:t>
      </w:r>
      <w:r w:rsidR="00F97821">
        <w:rPr>
          <w:sz w:val="22"/>
          <w:szCs w:val="22"/>
        </w:rPr>
        <w:t>5 octobre. Cet événement inclue</w:t>
      </w:r>
      <w:r>
        <w:rPr>
          <w:sz w:val="22"/>
          <w:szCs w:val="22"/>
        </w:rPr>
        <w:t xml:space="preserve"> notamment des démonstrations de conduite sur les autoroutes voisines.</w:t>
      </w:r>
    </w:p>
    <w:p w14:paraId="1A168994" w14:textId="45497357" w:rsidR="004461C2" w:rsidRPr="004461C2" w:rsidRDefault="00E44123" w:rsidP="004461C2">
      <w:pPr>
        <w:autoSpaceDE w:val="0"/>
        <w:autoSpaceDN w:val="0"/>
        <w:adjustRightInd w:val="0"/>
        <w:spacing w:after="0"/>
        <w:rPr>
          <w:sz w:val="22"/>
          <w:szCs w:val="22"/>
        </w:rPr>
      </w:pPr>
      <w:r>
        <w:rPr>
          <w:sz w:val="22"/>
          <w:szCs w:val="22"/>
        </w:rPr>
        <w:t>Ce projet de quatre années</w:t>
      </w:r>
      <w:r w:rsidR="004461C2">
        <w:rPr>
          <w:sz w:val="22"/>
          <w:szCs w:val="22"/>
        </w:rPr>
        <w:t xml:space="preserve"> a impliqué un écosystème global de 34 fournisseurs, instituts de recherche, autorités routières, équipementiers et</w:t>
      </w:r>
      <w:r>
        <w:rPr>
          <w:sz w:val="22"/>
          <w:szCs w:val="22"/>
        </w:rPr>
        <w:t xml:space="preserve"> constructeurs automobiles. L</w:t>
      </w:r>
      <w:r w:rsidR="000938AA">
        <w:rPr>
          <w:sz w:val="22"/>
          <w:szCs w:val="22"/>
        </w:rPr>
        <w:t>’</w:t>
      </w:r>
      <w:r w:rsidR="00F97821">
        <w:rPr>
          <w:sz w:val="22"/>
          <w:szCs w:val="22"/>
        </w:rPr>
        <w:t>équipe</w:t>
      </w:r>
      <w:r w:rsidR="004461C2">
        <w:rPr>
          <w:sz w:val="22"/>
          <w:szCs w:val="22"/>
        </w:rPr>
        <w:t xml:space="preserve"> </w:t>
      </w:r>
      <w:r w:rsidR="00F97821">
        <w:rPr>
          <w:sz w:val="22"/>
          <w:szCs w:val="22"/>
        </w:rPr>
        <w:t xml:space="preserve">de </w:t>
      </w:r>
      <w:r w:rsidR="00FC0B89">
        <w:rPr>
          <w:sz w:val="22"/>
          <w:szCs w:val="22"/>
        </w:rPr>
        <w:t>r</w:t>
      </w:r>
      <w:r w:rsidR="004461C2">
        <w:rPr>
          <w:sz w:val="22"/>
          <w:szCs w:val="22"/>
        </w:rPr>
        <w:t xml:space="preserve">echerche et technologies avancées de Stellantis </w:t>
      </w:r>
      <w:r w:rsidR="00F97821">
        <w:rPr>
          <w:sz w:val="22"/>
          <w:szCs w:val="22"/>
        </w:rPr>
        <w:t>a dirigé</w:t>
      </w:r>
      <w:r w:rsidR="004461C2">
        <w:rPr>
          <w:sz w:val="22"/>
          <w:szCs w:val="22"/>
        </w:rPr>
        <w:t xml:space="preserve"> les phases </w:t>
      </w:r>
      <w:r w:rsidR="00105E14">
        <w:rPr>
          <w:sz w:val="22"/>
          <w:szCs w:val="22"/>
        </w:rPr>
        <w:t>de roulage</w:t>
      </w:r>
      <w:r>
        <w:rPr>
          <w:sz w:val="22"/>
          <w:szCs w:val="22"/>
        </w:rPr>
        <w:t>. Le p</w:t>
      </w:r>
      <w:r w:rsidR="004461C2">
        <w:rPr>
          <w:sz w:val="22"/>
          <w:szCs w:val="22"/>
        </w:rPr>
        <w:t>rojet a impliqué un total de :</w:t>
      </w:r>
    </w:p>
    <w:p w14:paraId="6DA8A7D0" w14:textId="77777777" w:rsidR="004461C2" w:rsidRPr="004461C2" w:rsidRDefault="004461C2" w:rsidP="00530BCE">
      <w:pPr>
        <w:pStyle w:val="ListParagraph"/>
        <w:numPr>
          <w:ilvl w:val="0"/>
          <w:numId w:val="13"/>
        </w:numPr>
        <w:autoSpaceDE w:val="0"/>
        <w:autoSpaceDN w:val="0"/>
        <w:adjustRightInd w:val="0"/>
        <w:spacing w:before="120" w:after="0"/>
        <w:contextualSpacing w:val="0"/>
        <w:jc w:val="left"/>
        <w:rPr>
          <w:sz w:val="22"/>
          <w:szCs w:val="22"/>
        </w:rPr>
      </w:pPr>
      <w:r>
        <w:rPr>
          <w:sz w:val="22"/>
          <w:szCs w:val="22"/>
        </w:rPr>
        <w:t xml:space="preserve">70 véhicules équipés de fonctions de conduite autonome dans 14 sites pilotes et 7 pays </w:t>
      </w:r>
    </w:p>
    <w:p w14:paraId="7A3AC77A" w14:textId="53F50DC1" w:rsidR="004461C2" w:rsidRPr="004461C2" w:rsidRDefault="004461C2" w:rsidP="00530BCE">
      <w:pPr>
        <w:pStyle w:val="ListParagraph"/>
        <w:numPr>
          <w:ilvl w:val="0"/>
          <w:numId w:val="13"/>
        </w:numPr>
        <w:autoSpaceDE w:val="0"/>
        <w:autoSpaceDN w:val="0"/>
        <w:adjustRightInd w:val="0"/>
        <w:spacing w:before="120" w:after="0"/>
        <w:contextualSpacing w:val="0"/>
        <w:jc w:val="left"/>
        <w:rPr>
          <w:sz w:val="22"/>
          <w:szCs w:val="22"/>
        </w:rPr>
      </w:pPr>
      <w:r>
        <w:rPr>
          <w:sz w:val="22"/>
          <w:szCs w:val="22"/>
        </w:rPr>
        <w:t>750 professionnels de la conduite</w:t>
      </w:r>
      <w:r w:rsidR="00801487">
        <w:rPr>
          <w:sz w:val="22"/>
          <w:szCs w:val="22"/>
        </w:rPr>
        <w:t>,</w:t>
      </w:r>
      <w:r>
        <w:rPr>
          <w:sz w:val="22"/>
          <w:szCs w:val="22"/>
        </w:rPr>
        <w:t xml:space="preserve"> </w:t>
      </w:r>
      <w:r w:rsidR="00801487">
        <w:rPr>
          <w:sz w:val="22"/>
          <w:szCs w:val="22"/>
        </w:rPr>
        <w:t>experts</w:t>
      </w:r>
      <w:r>
        <w:rPr>
          <w:sz w:val="22"/>
          <w:szCs w:val="22"/>
        </w:rPr>
        <w:t xml:space="preserve"> en</w:t>
      </w:r>
      <w:r w:rsidR="00105E14">
        <w:rPr>
          <w:sz w:val="22"/>
          <w:szCs w:val="22"/>
        </w:rPr>
        <w:t xml:space="preserve"> systèmes autonomes de niveau 3</w:t>
      </w:r>
      <w:r>
        <w:rPr>
          <w:sz w:val="22"/>
          <w:szCs w:val="22"/>
        </w:rPr>
        <w:t>, que ce soit en tant que conducteurs ou passagers</w:t>
      </w:r>
    </w:p>
    <w:p w14:paraId="3C038955" w14:textId="37AFF5C3" w:rsidR="004461C2" w:rsidRPr="004461C2" w:rsidRDefault="004461C2" w:rsidP="00530BCE">
      <w:pPr>
        <w:pStyle w:val="ListParagraph"/>
        <w:numPr>
          <w:ilvl w:val="0"/>
          <w:numId w:val="13"/>
        </w:numPr>
        <w:autoSpaceDE w:val="0"/>
        <w:autoSpaceDN w:val="0"/>
        <w:adjustRightInd w:val="0"/>
        <w:spacing w:before="120" w:after="0"/>
        <w:contextualSpacing w:val="0"/>
        <w:jc w:val="left"/>
        <w:rPr>
          <w:sz w:val="22"/>
          <w:szCs w:val="22"/>
        </w:rPr>
      </w:pPr>
      <w:r>
        <w:rPr>
          <w:sz w:val="22"/>
          <w:szCs w:val="22"/>
        </w:rPr>
        <w:t>400 000 km parcourus sur autoroute, la moitié en mode automatisé et l</w:t>
      </w:r>
      <w:r w:rsidR="000938AA">
        <w:rPr>
          <w:sz w:val="22"/>
          <w:szCs w:val="22"/>
        </w:rPr>
        <w:t>’</w:t>
      </w:r>
      <w:r>
        <w:rPr>
          <w:sz w:val="22"/>
          <w:szCs w:val="22"/>
        </w:rPr>
        <w:t>autre moitié en tant que base de référence</w:t>
      </w:r>
    </w:p>
    <w:p w14:paraId="2CF28AF5" w14:textId="77777777" w:rsidR="00743C72" w:rsidRPr="00743C72" w:rsidRDefault="004461C2" w:rsidP="004461C2">
      <w:pPr>
        <w:pStyle w:val="ListParagraph"/>
        <w:numPr>
          <w:ilvl w:val="0"/>
          <w:numId w:val="13"/>
        </w:numPr>
        <w:spacing w:before="120" w:after="0"/>
        <w:contextualSpacing w:val="0"/>
        <w:jc w:val="left"/>
        <w:rPr>
          <w:i/>
          <w:iCs/>
          <w:sz w:val="22"/>
          <w:szCs w:val="22"/>
        </w:rPr>
      </w:pPr>
      <w:r w:rsidRPr="003524E0">
        <w:rPr>
          <w:sz w:val="22"/>
          <w:szCs w:val="22"/>
        </w:rPr>
        <w:lastRenderedPageBreak/>
        <w:t>24 000 km parcourus en ville, 22 200 km en mode automatisé et 1 800 km en tant que base de référence</w:t>
      </w:r>
    </w:p>
    <w:p w14:paraId="2CBC3422" w14:textId="77777777" w:rsidR="0021183E" w:rsidRDefault="004461C2" w:rsidP="00743C72">
      <w:pPr>
        <w:spacing w:before="120" w:after="0"/>
        <w:rPr>
          <w:iCs/>
          <w:sz w:val="22"/>
          <w:szCs w:val="22"/>
        </w:rPr>
      </w:pPr>
      <w:r w:rsidRPr="00743C72">
        <w:rPr>
          <w:iCs/>
          <w:sz w:val="22"/>
          <w:szCs w:val="22"/>
        </w:rPr>
        <w:t>« La participation de Stellantis</w:t>
      </w:r>
      <w:r w:rsidR="00801487" w:rsidRPr="00743C72">
        <w:rPr>
          <w:iCs/>
          <w:sz w:val="22"/>
          <w:szCs w:val="22"/>
        </w:rPr>
        <w:t xml:space="preserve"> au p</w:t>
      </w:r>
      <w:r w:rsidRPr="00743C72">
        <w:rPr>
          <w:iCs/>
          <w:sz w:val="22"/>
          <w:szCs w:val="22"/>
        </w:rPr>
        <w:t xml:space="preserve">rojet L3Pilot et son rôle de leader lors de la phase </w:t>
      </w:r>
      <w:r w:rsidR="00801487" w:rsidRPr="00743C72">
        <w:rPr>
          <w:iCs/>
          <w:sz w:val="22"/>
          <w:szCs w:val="22"/>
        </w:rPr>
        <w:t>de roulage</w:t>
      </w:r>
      <w:r w:rsidRPr="00743C72">
        <w:rPr>
          <w:iCs/>
          <w:sz w:val="22"/>
          <w:szCs w:val="22"/>
        </w:rPr>
        <w:t xml:space="preserve"> démontrent clairement notre engagement envers le développement des technologies de conduite autonome », déclare </w:t>
      </w:r>
      <w:r w:rsidR="00E2240D" w:rsidRPr="00743C72">
        <w:rPr>
          <w:iCs/>
          <w:sz w:val="22"/>
          <w:szCs w:val="22"/>
        </w:rPr>
        <w:t xml:space="preserve">Harald </w:t>
      </w:r>
      <w:proofErr w:type="spellStart"/>
      <w:r w:rsidR="00E2240D" w:rsidRPr="00743C72">
        <w:rPr>
          <w:iCs/>
          <w:sz w:val="22"/>
          <w:szCs w:val="22"/>
        </w:rPr>
        <w:t>Wester</w:t>
      </w:r>
      <w:proofErr w:type="spellEnd"/>
      <w:r w:rsidR="00E2240D" w:rsidRPr="00743C72">
        <w:rPr>
          <w:iCs/>
          <w:sz w:val="22"/>
          <w:szCs w:val="22"/>
        </w:rPr>
        <w:t>, Chief Engineering Officer</w:t>
      </w:r>
      <w:r w:rsidR="0061418B">
        <w:rPr>
          <w:iCs/>
          <w:sz w:val="22"/>
          <w:szCs w:val="22"/>
        </w:rPr>
        <w:t xml:space="preserve"> de Stellantis</w:t>
      </w:r>
      <w:r w:rsidRPr="00743C72">
        <w:rPr>
          <w:iCs/>
          <w:sz w:val="22"/>
          <w:szCs w:val="22"/>
        </w:rPr>
        <w:t xml:space="preserve">. </w:t>
      </w:r>
    </w:p>
    <w:p w14:paraId="5C93DC21" w14:textId="77777777" w:rsidR="0021183E" w:rsidRDefault="0021183E" w:rsidP="00743C72">
      <w:pPr>
        <w:spacing w:before="120" w:after="0"/>
        <w:rPr>
          <w:iCs/>
          <w:sz w:val="22"/>
          <w:szCs w:val="22"/>
        </w:rPr>
      </w:pPr>
    </w:p>
    <w:p w14:paraId="68F6D926" w14:textId="215AEBF5" w:rsidR="00743C72" w:rsidRDefault="004461C2" w:rsidP="00743C72">
      <w:pPr>
        <w:spacing w:before="120" w:after="0"/>
        <w:rPr>
          <w:iCs/>
          <w:sz w:val="22"/>
          <w:szCs w:val="22"/>
        </w:rPr>
      </w:pPr>
      <w:r w:rsidRPr="00743C72">
        <w:rPr>
          <w:iCs/>
          <w:sz w:val="22"/>
          <w:szCs w:val="22"/>
        </w:rPr>
        <w:t>« Nous sommes convaincus que ces projets internationaux, menés à grande é</w:t>
      </w:r>
      <w:r w:rsidR="00801487" w:rsidRPr="00743C72">
        <w:rPr>
          <w:iCs/>
          <w:sz w:val="22"/>
          <w:szCs w:val="22"/>
        </w:rPr>
        <w:t>chelle et impliquant de</w:t>
      </w:r>
      <w:r w:rsidRPr="00743C72">
        <w:rPr>
          <w:iCs/>
          <w:sz w:val="22"/>
          <w:szCs w:val="22"/>
        </w:rPr>
        <w:t xml:space="preserve"> nombreux partenaires, sont très importants pour garantir la confiance de nos clients dans la sécurité et la fiabilité des technologies autonomes</w:t>
      </w:r>
      <w:r w:rsidR="008719C1" w:rsidRPr="00743C72">
        <w:rPr>
          <w:iCs/>
          <w:sz w:val="22"/>
          <w:szCs w:val="22"/>
        </w:rPr>
        <w:t>,</w:t>
      </w:r>
      <w:r w:rsidRPr="00743C72">
        <w:rPr>
          <w:iCs/>
          <w:sz w:val="22"/>
          <w:szCs w:val="22"/>
        </w:rPr>
        <w:t xml:space="preserve"> avant qu</w:t>
      </w:r>
      <w:r w:rsidR="000938AA">
        <w:rPr>
          <w:iCs/>
          <w:sz w:val="22"/>
          <w:szCs w:val="22"/>
        </w:rPr>
        <w:t>’</w:t>
      </w:r>
      <w:r w:rsidRPr="00743C72">
        <w:rPr>
          <w:iCs/>
          <w:sz w:val="22"/>
          <w:szCs w:val="22"/>
        </w:rPr>
        <w:t xml:space="preserve">elles ne soient commercialisées. </w:t>
      </w:r>
      <w:r w:rsidR="0061418B">
        <w:rPr>
          <w:iCs/>
          <w:sz w:val="22"/>
          <w:szCs w:val="22"/>
        </w:rPr>
        <w:t>Ces projets font partie intégrante de notre stratégi</w:t>
      </w:r>
      <w:r w:rsidR="00B1244A">
        <w:rPr>
          <w:iCs/>
          <w:sz w:val="22"/>
          <w:szCs w:val="22"/>
        </w:rPr>
        <w:t>e Software</w:t>
      </w:r>
      <w:r w:rsidR="0061418B">
        <w:rPr>
          <w:iCs/>
          <w:sz w:val="22"/>
          <w:szCs w:val="22"/>
        </w:rPr>
        <w:t xml:space="preserve">, dans une approche </w:t>
      </w:r>
      <w:r w:rsidR="00B1244A">
        <w:rPr>
          <w:iCs/>
          <w:sz w:val="22"/>
          <w:szCs w:val="22"/>
        </w:rPr>
        <w:t xml:space="preserve">service client </w:t>
      </w:r>
      <w:r w:rsidR="0021183E">
        <w:rPr>
          <w:iCs/>
          <w:sz w:val="22"/>
          <w:szCs w:val="22"/>
        </w:rPr>
        <w:t xml:space="preserve">de bout-en-bout </w:t>
      </w:r>
      <w:r w:rsidR="0061418B">
        <w:rPr>
          <w:iCs/>
          <w:sz w:val="22"/>
          <w:szCs w:val="22"/>
        </w:rPr>
        <w:t>»</w:t>
      </w:r>
      <w:r w:rsidR="0021183E">
        <w:rPr>
          <w:iCs/>
          <w:sz w:val="22"/>
          <w:szCs w:val="22"/>
        </w:rPr>
        <w:t>,</w:t>
      </w:r>
      <w:r w:rsidR="0061418B">
        <w:rPr>
          <w:iCs/>
          <w:sz w:val="22"/>
          <w:szCs w:val="22"/>
        </w:rPr>
        <w:t xml:space="preserve"> commente </w:t>
      </w:r>
      <w:r w:rsidR="0061418B" w:rsidRPr="0061418B">
        <w:rPr>
          <w:iCs/>
          <w:sz w:val="22"/>
          <w:szCs w:val="22"/>
        </w:rPr>
        <w:t xml:space="preserve">Yves Bonnefont, Chief Software Officer </w:t>
      </w:r>
      <w:r w:rsidR="0061418B">
        <w:rPr>
          <w:iCs/>
          <w:sz w:val="22"/>
          <w:szCs w:val="22"/>
        </w:rPr>
        <w:t>de</w:t>
      </w:r>
      <w:r w:rsidR="0061418B" w:rsidRPr="0061418B">
        <w:rPr>
          <w:iCs/>
          <w:sz w:val="22"/>
          <w:szCs w:val="22"/>
        </w:rPr>
        <w:t xml:space="preserve"> Stellantis.</w:t>
      </w:r>
    </w:p>
    <w:p w14:paraId="67E32CCC" w14:textId="77777777" w:rsidR="00743C72" w:rsidRPr="00743C72" w:rsidRDefault="00743C72" w:rsidP="00743C72">
      <w:pPr>
        <w:spacing w:before="120" w:after="0"/>
        <w:rPr>
          <w:iCs/>
          <w:sz w:val="22"/>
          <w:szCs w:val="22"/>
        </w:rPr>
      </w:pPr>
    </w:p>
    <w:p w14:paraId="5AAD9BAE" w14:textId="7114E0A4" w:rsidR="004461C2" w:rsidRPr="004461C2" w:rsidRDefault="004461C2" w:rsidP="004461C2">
      <w:pPr>
        <w:rPr>
          <w:sz w:val="22"/>
          <w:szCs w:val="22"/>
        </w:rPr>
      </w:pPr>
      <w:r>
        <w:rPr>
          <w:sz w:val="22"/>
          <w:szCs w:val="22"/>
        </w:rPr>
        <w:t>Avec un</w:t>
      </w:r>
      <w:r w:rsidR="00105E14">
        <w:rPr>
          <w:sz w:val="22"/>
          <w:szCs w:val="22"/>
        </w:rPr>
        <w:t xml:space="preserve"> système automatisé de niveau 3</w:t>
      </w:r>
      <w:r>
        <w:rPr>
          <w:sz w:val="22"/>
          <w:szCs w:val="22"/>
        </w:rPr>
        <w:t>, le conducteur n</w:t>
      </w:r>
      <w:r w:rsidR="000938AA">
        <w:rPr>
          <w:sz w:val="22"/>
          <w:szCs w:val="22"/>
        </w:rPr>
        <w:t>’</w:t>
      </w:r>
      <w:r>
        <w:rPr>
          <w:sz w:val="22"/>
          <w:szCs w:val="22"/>
        </w:rPr>
        <w:t>a p</w:t>
      </w:r>
      <w:r w:rsidR="00B0289E">
        <w:rPr>
          <w:sz w:val="22"/>
          <w:szCs w:val="22"/>
        </w:rPr>
        <w:t>lus</w:t>
      </w:r>
      <w:r>
        <w:rPr>
          <w:sz w:val="22"/>
          <w:szCs w:val="22"/>
        </w:rPr>
        <w:t xml:space="preserve"> besoin de surveiller en permanence </w:t>
      </w:r>
      <w:r w:rsidR="00801487">
        <w:rPr>
          <w:sz w:val="22"/>
          <w:szCs w:val="22"/>
        </w:rPr>
        <w:t>la</w:t>
      </w:r>
      <w:r>
        <w:rPr>
          <w:sz w:val="22"/>
          <w:szCs w:val="22"/>
        </w:rPr>
        <w:t xml:space="preserve"> conduite mais il doit reprendre le contrôle lors</w:t>
      </w:r>
      <w:r w:rsidR="00FC0B89">
        <w:rPr>
          <w:sz w:val="22"/>
          <w:szCs w:val="22"/>
        </w:rPr>
        <w:t>que le système le lui demande. Le p</w:t>
      </w:r>
      <w:r>
        <w:rPr>
          <w:sz w:val="22"/>
          <w:szCs w:val="22"/>
        </w:rPr>
        <w:t xml:space="preserve">rojet </w:t>
      </w:r>
      <w:r>
        <w:rPr>
          <w:bCs/>
          <w:sz w:val="22"/>
          <w:szCs w:val="22"/>
        </w:rPr>
        <w:t xml:space="preserve">L3Pilot </w:t>
      </w:r>
      <w:r>
        <w:rPr>
          <w:sz w:val="22"/>
          <w:szCs w:val="22"/>
        </w:rPr>
        <w:t>se concentre sur le</w:t>
      </w:r>
      <w:r w:rsidR="00FC46E8">
        <w:rPr>
          <w:sz w:val="22"/>
          <w:szCs w:val="22"/>
        </w:rPr>
        <w:t>s</w:t>
      </w:r>
      <w:r>
        <w:rPr>
          <w:sz w:val="22"/>
          <w:szCs w:val="22"/>
        </w:rPr>
        <w:t xml:space="preserve"> test</w:t>
      </w:r>
      <w:r w:rsidR="00FC46E8">
        <w:rPr>
          <w:sz w:val="22"/>
          <w:szCs w:val="22"/>
        </w:rPr>
        <w:t>s</w:t>
      </w:r>
      <w:r>
        <w:rPr>
          <w:sz w:val="22"/>
          <w:szCs w:val="22"/>
        </w:rPr>
        <w:t xml:space="preserve"> et la validation de la conduite autonome comme moyen de transport sûr et efficace dans des conditions réelles de circulation, faisant de lui l</w:t>
      </w:r>
      <w:r w:rsidR="000938AA">
        <w:rPr>
          <w:sz w:val="22"/>
          <w:szCs w:val="22"/>
        </w:rPr>
        <w:t>’</w:t>
      </w:r>
      <w:r>
        <w:rPr>
          <w:sz w:val="22"/>
          <w:szCs w:val="22"/>
        </w:rPr>
        <w:t>un des projets les plus importants pour l</w:t>
      </w:r>
      <w:r w:rsidR="000938AA">
        <w:rPr>
          <w:sz w:val="22"/>
          <w:szCs w:val="22"/>
        </w:rPr>
        <w:t>’</w:t>
      </w:r>
      <w:r>
        <w:rPr>
          <w:sz w:val="22"/>
          <w:szCs w:val="22"/>
        </w:rPr>
        <w:t>avenir de ce</w:t>
      </w:r>
      <w:r w:rsidR="00801487">
        <w:rPr>
          <w:sz w:val="22"/>
          <w:szCs w:val="22"/>
        </w:rPr>
        <w:t>s</w:t>
      </w:r>
      <w:r>
        <w:rPr>
          <w:sz w:val="22"/>
          <w:szCs w:val="22"/>
        </w:rPr>
        <w:t xml:space="preserve"> technologie</w:t>
      </w:r>
      <w:r w:rsidR="00801487">
        <w:rPr>
          <w:sz w:val="22"/>
          <w:szCs w:val="22"/>
        </w:rPr>
        <w:t>s</w:t>
      </w:r>
      <w:r>
        <w:rPr>
          <w:sz w:val="22"/>
          <w:szCs w:val="22"/>
        </w:rPr>
        <w:t xml:space="preserve">. </w:t>
      </w:r>
      <w:r w:rsidR="00B0289E">
        <w:rPr>
          <w:sz w:val="22"/>
          <w:szCs w:val="22"/>
        </w:rPr>
        <w:t>Au-delà des aspects techniques, il</w:t>
      </w:r>
      <w:r>
        <w:rPr>
          <w:sz w:val="22"/>
          <w:szCs w:val="22"/>
        </w:rPr>
        <w:t xml:space="preserve"> a également permis d</w:t>
      </w:r>
      <w:r w:rsidR="000938AA">
        <w:rPr>
          <w:sz w:val="22"/>
          <w:szCs w:val="22"/>
        </w:rPr>
        <w:t>’</w:t>
      </w:r>
      <w:r>
        <w:rPr>
          <w:sz w:val="22"/>
          <w:szCs w:val="22"/>
        </w:rPr>
        <w:t>évaluer les comportements de conduite, l</w:t>
      </w:r>
      <w:r w:rsidR="000938AA">
        <w:rPr>
          <w:sz w:val="22"/>
          <w:szCs w:val="22"/>
        </w:rPr>
        <w:t>’</w:t>
      </w:r>
      <w:r>
        <w:rPr>
          <w:sz w:val="22"/>
          <w:szCs w:val="22"/>
        </w:rPr>
        <w:t xml:space="preserve">acceptation </w:t>
      </w:r>
      <w:r w:rsidR="00FC46E8">
        <w:rPr>
          <w:sz w:val="22"/>
          <w:szCs w:val="22"/>
        </w:rPr>
        <w:t>par les</w:t>
      </w:r>
      <w:r>
        <w:rPr>
          <w:sz w:val="22"/>
          <w:szCs w:val="22"/>
        </w:rPr>
        <w:t xml:space="preserve"> utilisateurs et l</w:t>
      </w:r>
      <w:r w:rsidR="000938AA">
        <w:rPr>
          <w:sz w:val="22"/>
          <w:szCs w:val="22"/>
        </w:rPr>
        <w:t>’</w:t>
      </w:r>
      <w:r>
        <w:rPr>
          <w:sz w:val="22"/>
          <w:szCs w:val="22"/>
        </w:rPr>
        <w:t>impact sur le trafic et la sécurité.</w:t>
      </w:r>
    </w:p>
    <w:p w14:paraId="513A4EDB" w14:textId="5D7B5C02" w:rsidR="004461C2" w:rsidRPr="004461C2" w:rsidRDefault="004461C2" w:rsidP="004461C2">
      <w:pPr>
        <w:rPr>
          <w:sz w:val="22"/>
          <w:szCs w:val="22"/>
        </w:rPr>
      </w:pPr>
      <w:r>
        <w:rPr>
          <w:sz w:val="22"/>
          <w:szCs w:val="22"/>
        </w:rPr>
        <w:t xml:space="preserve">La phase </w:t>
      </w:r>
      <w:r w:rsidR="00FC46E8">
        <w:rPr>
          <w:sz w:val="22"/>
          <w:szCs w:val="22"/>
        </w:rPr>
        <w:t>de roulage</w:t>
      </w:r>
      <w:r>
        <w:rPr>
          <w:sz w:val="22"/>
          <w:szCs w:val="22"/>
        </w:rPr>
        <w:t xml:space="preserve"> a couvert un large éventail de </w:t>
      </w:r>
      <w:r w:rsidR="00CF74A0">
        <w:rPr>
          <w:sz w:val="22"/>
          <w:szCs w:val="22"/>
        </w:rPr>
        <w:t>situations</w:t>
      </w:r>
      <w:r>
        <w:rPr>
          <w:sz w:val="22"/>
          <w:szCs w:val="22"/>
        </w:rPr>
        <w:t xml:space="preserve"> de conduite, </w:t>
      </w:r>
      <w:r w:rsidR="00CF74A0">
        <w:rPr>
          <w:sz w:val="22"/>
          <w:szCs w:val="22"/>
        </w:rPr>
        <w:t>incluant</w:t>
      </w:r>
      <w:r>
        <w:rPr>
          <w:sz w:val="22"/>
          <w:szCs w:val="22"/>
        </w:rPr>
        <w:t xml:space="preserve"> </w:t>
      </w:r>
      <w:r w:rsidR="00CF74A0">
        <w:rPr>
          <w:sz w:val="22"/>
          <w:szCs w:val="22"/>
        </w:rPr>
        <w:t>le stationnement, le changement de voies</w:t>
      </w:r>
      <w:r>
        <w:rPr>
          <w:sz w:val="22"/>
          <w:szCs w:val="22"/>
        </w:rPr>
        <w:t xml:space="preserve"> sur autoroute</w:t>
      </w:r>
      <w:r w:rsidR="00CF74A0">
        <w:rPr>
          <w:sz w:val="22"/>
          <w:szCs w:val="22"/>
        </w:rPr>
        <w:t>, le franchissement d</w:t>
      </w:r>
      <w:r w:rsidR="000938AA">
        <w:rPr>
          <w:sz w:val="22"/>
          <w:szCs w:val="22"/>
        </w:rPr>
        <w:t>’</w:t>
      </w:r>
      <w:r w:rsidR="00CF74A0">
        <w:rPr>
          <w:sz w:val="22"/>
          <w:szCs w:val="22"/>
        </w:rPr>
        <w:t xml:space="preserve">intersection </w:t>
      </w:r>
      <w:r>
        <w:rPr>
          <w:sz w:val="22"/>
          <w:szCs w:val="22"/>
        </w:rPr>
        <w:t xml:space="preserve">en ville </w:t>
      </w:r>
      <w:r w:rsidR="00CF74A0">
        <w:rPr>
          <w:sz w:val="22"/>
          <w:szCs w:val="22"/>
        </w:rPr>
        <w:t>ou la conduite en embouteillage.</w:t>
      </w:r>
      <w:r>
        <w:rPr>
          <w:sz w:val="22"/>
          <w:szCs w:val="22"/>
        </w:rPr>
        <w:t xml:space="preserve"> Elle a </w:t>
      </w:r>
      <w:r w:rsidR="000B38DB">
        <w:rPr>
          <w:sz w:val="22"/>
          <w:szCs w:val="22"/>
        </w:rPr>
        <w:t xml:space="preserve">notamment permis de tester </w:t>
      </w:r>
      <w:r>
        <w:rPr>
          <w:sz w:val="22"/>
          <w:szCs w:val="22"/>
        </w:rPr>
        <w:t>les fonctions de conduite autonome de niveau 3 suivantes :</w:t>
      </w:r>
    </w:p>
    <w:p w14:paraId="44F00FEF" w14:textId="1749DA99" w:rsidR="004461C2" w:rsidRPr="004461C2" w:rsidRDefault="004461C2" w:rsidP="004461C2">
      <w:pPr>
        <w:pStyle w:val="ListParagraph"/>
        <w:numPr>
          <w:ilvl w:val="0"/>
          <w:numId w:val="14"/>
        </w:numPr>
        <w:spacing w:after="200" w:line="276" w:lineRule="auto"/>
        <w:jc w:val="left"/>
        <w:rPr>
          <w:sz w:val="22"/>
          <w:szCs w:val="22"/>
        </w:rPr>
      </w:pPr>
      <w:proofErr w:type="spellStart"/>
      <w:r>
        <w:rPr>
          <w:sz w:val="22"/>
          <w:szCs w:val="22"/>
        </w:rPr>
        <w:t>Motorway</w:t>
      </w:r>
      <w:proofErr w:type="spellEnd"/>
      <w:r>
        <w:rPr>
          <w:sz w:val="22"/>
          <w:szCs w:val="22"/>
        </w:rPr>
        <w:t xml:space="preserve"> Chauffeur : conduite à grande vitesse et </w:t>
      </w:r>
      <w:r w:rsidR="00CF74A0">
        <w:rPr>
          <w:sz w:val="22"/>
          <w:szCs w:val="22"/>
        </w:rPr>
        <w:t>changement de voies</w:t>
      </w:r>
      <w:r>
        <w:rPr>
          <w:sz w:val="22"/>
          <w:szCs w:val="22"/>
        </w:rPr>
        <w:t xml:space="preserve"> automatisé</w:t>
      </w:r>
    </w:p>
    <w:p w14:paraId="48A01EA3" w14:textId="15DE437B" w:rsidR="004461C2" w:rsidRPr="004461C2" w:rsidRDefault="004461C2" w:rsidP="004461C2">
      <w:pPr>
        <w:pStyle w:val="ListParagraph"/>
        <w:numPr>
          <w:ilvl w:val="0"/>
          <w:numId w:val="14"/>
        </w:numPr>
        <w:spacing w:after="200" w:line="276" w:lineRule="auto"/>
        <w:jc w:val="left"/>
        <w:rPr>
          <w:sz w:val="22"/>
          <w:szCs w:val="22"/>
        </w:rPr>
      </w:pPr>
      <w:r>
        <w:rPr>
          <w:sz w:val="22"/>
          <w:szCs w:val="22"/>
        </w:rPr>
        <w:t xml:space="preserve">Traffic Jam Chauffeur : conduite à faible vitesse </w:t>
      </w:r>
      <w:r w:rsidR="00CF74A0">
        <w:rPr>
          <w:sz w:val="22"/>
          <w:szCs w:val="22"/>
        </w:rPr>
        <w:t>en embouteillage</w:t>
      </w:r>
    </w:p>
    <w:p w14:paraId="41C432C0" w14:textId="77777777" w:rsidR="004461C2" w:rsidRPr="004461C2" w:rsidRDefault="004461C2" w:rsidP="004461C2">
      <w:pPr>
        <w:pStyle w:val="ListParagraph"/>
        <w:numPr>
          <w:ilvl w:val="0"/>
          <w:numId w:val="14"/>
        </w:numPr>
        <w:spacing w:after="200" w:line="276" w:lineRule="auto"/>
        <w:jc w:val="left"/>
        <w:rPr>
          <w:sz w:val="22"/>
          <w:szCs w:val="22"/>
        </w:rPr>
      </w:pPr>
      <w:proofErr w:type="spellStart"/>
      <w:r>
        <w:rPr>
          <w:sz w:val="22"/>
          <w:szCs w:val="22"/>
        </w:rPr>
        <w:t>Remote</w:t>
      </w:r>
      <w:proofErr w:type="spellEnd"/>
      <w:r>
        <w:rPr>
          <w:sz w:val="22"/>
          <w:szCs w:val="22"/>
        </w:rPr>
        <w:t xml:space="preserve"> Parking : stationnement en créneau ou en bataille</w:t>
      </w:r>
    </w:p>
    <w:p w14:paraId="1EDBB9EE" w14:textId="7F34F7C4" w:rsidR="004461C2" w:rsidRPr="004461C2" w:rsidRDefault="004461C2" w:rsidP="004461C2">
      <w:pPr>
        <w:pStyle w:val="ListParagraph"/>
        <w:numPr>
          <w:ilvl w:val="0"/>
          <w:numId w:val="14"/>
        </w:numPr>
        <w:spacing w:after="200" w:line="276" w:lineRule="auto"/>
        <w:jc w:val="left"/>
        <w:rPr>
          <w:sz w:val="22"/>
          <w:szCs w:val="22"/>
        </w:rPr>
      </w:pPr>
      <w:r>
        <w:rPr>
          <w:sz w:val="22"/>
          <w:szCs w:val="22"/>
        </w:rPr>
        <w:t>Home Zone : mémoire du trajet pour les manœuvres répétit</w:t>
      </w:r>
      <w:r w:rsidR="000B38DB">
        <w:rPr>
          <w:sz w:val="22"/>
          <w:szCs w:val="22"/>
        </w:rPr>
        <w:t>ives afin d</w:t>
      </w:r>
      <w:r w:rsidR="000938AA">
        <w:rPr>
          <w:sz w:val="22"/>
          <w:szCs w:val="22"/>
        </w:rPr>
        <w:t>’</w:t>
      </w:r>
      <w:r w:rsidR="000B38DB">
        <w:rPr>
          <w:sz w:val="22"/>
          <w:szCs w:val="22"/>
        </w:rPr>
        <w:t>entrer et sortir des</w:t>
      </w:r>
      <w:r>
        <w:rPr>
          <w:sz w:val="22"/>
          <w:szCs w:val="22"/>
        </w:rPr>
        <w:t xml:space="preserve"> places de stationnement</w:t>
      </w:r>
      <w:r w:rsidR="000B38DB">
        <w:rPr>
          <w:sz w:val="22"/>
          <w:szCs w:val="22"/>
        </w:rPr>
        <w:t>.</w:t>
      </w:r>
    </w:p>
    <w:p w14:paraId="6E78B28E" w14:textId="0E36E3C8" w:rsidR="004461C2" w:rsidRPr="004461C2" w:rsidRDefault="004461C2" w:rsidP="004461C2">
      <w:pPr>
        <w:rPr>
          <w:sz w:val="22"/>
          <w:szCs w:val="22"/>
        </w:rPr>
      </w:pPr>
      <w:r>
        <w:rPr>
          <w:sz w:val="22"/>
          <w:szCs w:val="22"/>
        </w:rPr>
        <w:t>Le</w:t>
      </w:r>
      <w:r w:rsidR="00CF74A0">
        <w:rPr>
          <w:sz w:val="22"/>
          <w:szCs w:val="22"/>
        </w:rPr>
        <w:t>s retours d</w:t>
      </w:r>
      <w:r w:rsidR="000938AA">
        <w:rPr>
          <w:sz w:val="22"/>
          <w:szCs w:val="22"/>
        </w:rPr>
        <w:t>’</w:t>
      </w:r>
      <w:r w:rsidR="00CF74A0">
        <w:rPr>
          <w:sz w:val="22"/>
          <w:szCs w:val="22"/>
        </w:rPr>
        <w:t>expérience de tous les partenaires permettro</w:t>
      </w:r>
      <w:r>
        <w:rPr>
          <w:sz w:val="22"/>
          <w:szCs w:val="22"/>
        </w:rPr>
        <w:t xml:space="preserve">nt de définir les exigences </w:t>
      </w:r>
      <w:r w:rsidR="00CF74A0">
        <w:rPr>
          <w:sz w:val="22"/>
          <w:szCs w:val="22"/>
        </w:rPr>
        <w:t>requises du</w:t>
      </w:r>
      <w:r>
        <w:rPr>
          <w:sz w:val="22"/>
          <w:szCs w:val="22"/>
        </w:rPr>
        <w:t xml:space="preserve"> système et de mettre en place un code </w:t>
      </w:r>
      <w:r w:rsidR="000B38DB">
        <w:rPr>
          <w:sz w:val="22"/>
          <w:szCs w:val="22"/>
        </w:rPr>
        <w:t>commun de bonnes pratiques. Le p</w:t>
      </w:r>
      <w:r>
        <w:rPr>
          <w:sz w:val="22"/>
          <w:szCs w:val="22"/>
        </w:rPr>
        <w:t>rojet L3Pilot a joué un rôle essentiel dans le test des fonctions de conduite autonome, l</w:t>
      </w:r>
      <w:r w:rsidR="000938AA">
        <w:rPr>
          <w:sz w:val="22"/>
          <w:szCs w:val="22"/>
        </w:rPr>
        <w:t>’</w:t>
      </w:r>
      <w:r>
        <w:rPr>
          <w:sz w:val="22"/>
          <w:szCs w:val="22"/>
        </w:rPr>
        <w:t>analyse des performances des systèmes automatisés du point de vue de l</w:t>
      </w:r>
      <w:r w:rsidR="000938AA">
        <w:rPr>
          <w:sz w:val="22"/>
          <w:szCs w:val="22"/>
        </w:rPr>
        <w:t>’</w:t>
      </w:r>
      <w:r>
        <w:rPr>
          <w:sz w:val="22"/>
          <w:szCs w:val="22"/>
        </w:rPr>
        <w:t>utilisateur, et la compréhension de l</w:t>
      </w:r>
      <w:r w:rsidR="000938AA">
        <w:rPr>
          <w:sz w:val="22"/>
          <w:szCs w:val="22"/>
        </w:rPr>
        <w:t>’</w:t>
      </w:r>
      <w:r>
        <w:rPr>
          <w:sz w:val="22"/>
          <w:szCs w:val="22"/>
        </w:rPr>
        <w:t>impact du déploiement de cette technologie sur la sécurité routière dans un contexte de trafic mixte.</w:t>
      </w:r>
    </w:p>
    <w:p w14:paraId="2766DC49" w14:textId="4F954141" w:rsidR="004461C2" w:rsidRPr="004461C2" w:rsidRDefault="003D161F" w:rsidP="004461C2">
      <w:pPr>
        <w:rPr>
          <w:sz w:val="22"/>
          <w:szCs w:val="22"/>
        </w:rPr>
      </w:pPr>
      <w:r>
        <w:rPr>
          <w:sz w:val="22"/>
          <w:szCs w:val="22"/>
        </w:rPr>
        <w:t>Stellantis a déployé une flotte de s</w:t>
      </w:r>
      <w:r w:rsidR="004461C2">
        <w:rPr>
          <w:sz w:val="22"/>
          <w:szCs w:val="22"/>
        </w:rPr>
        <w:t>eize prototy</w:t>
      </w:r>
      <w:r>
        <w:rPr>
          <w:sz w:val="22"/>
          <w:szCs w:val="22"/>
        </w:rPr>
        <w:t xml:space="preserve">pes </w:t>
      </w:r>
      <w:r w:rsidR="004461C2">
        <w:rPr>
          <w:sz w:val="22"/>
          <w:szCs w:val="22"/>
        </w:rPr>
        <w:t xml:space="preserve">dans </w:t>
      </w:r>
      <w:r>
        <w:rPr>
          <w:sz w:val="22"/>
          <w:szCs w:val="22"/>
        </w:rPr>
        <w:t>de multiples</w:t>
      </w:r>
      <w:r w:rsidR="004461C2">
        <w:rPr>
          <w:sz w:val="22"/>
          <w:szCs w:val="22"/>
        </w:rPr>
        <w:t xml:space="preserve"> scénarios et situations de conduite, </w:t>
      </w:r>
      <w:r>
        <w:rPr>
          <w:sz w:val="22"/>
          <w:szCs w:val="22"/>
        </w:rPr>
        <w:t>exposés</w:t>
      </w:r>
      <w:r w:rsidR="004461C2">
        <w:rPr>
          <w:sz w:val="22"/>
          <w:szCs w:val="22"/>
        </w:rPr>
        <w:t xml:space="preserve"> à des conditions variables dans plusieurs </w:t>
      </w:r>
      <w:r w:rsidR="004461C2">
        <w:rPr>
          <w:sz w:val="22"/>
          <w:szCs w:val="22"/>
        </w:rPr>
        <w:lastRenderedPageBreak/>
        <w:t>pays européens</w:t>
      </w:r>
      <w:r w:rsidR="000B38DB">
        <w:rPr>
          <w:sz w:val="22"/>
          <w:szCs w:val="22"/>
        </w:rPr>
        <w:t>,</w:t>
      </w:r>
      <w:r w:rsidR="004461C2">
        <w:rPr>
          <w:sz w:val="22"/>
          <w:szCs w:val="22"/>
        </w:rPr>
        <w:t xml:space="preserve"> afin de collecter des données, détecter des scénarios et évaluer tous les aspects de ces </w:t>
      </w:r>
      <w:r>
        <w:rPr>
          <w:sz w:val="22"/>
          <w:szCs w:val="22"/>
        </w:rPr>
        <w:t>roulages</w:t>
      </w:r>
      <w:r w:rsidR="004461C2">
        <w:rPr>
          <w:sz w:val="22"/>
          <w:szCs w:val="22"/>
        </w:rPr>
        <w:t xml:space="preserve"> pour répondre aux questions</w:t>
      </w:r>
      <w:r>
        <w:rPr>
          <w:sz w:val="22"/>
          <w:szCs w:val="22"/>
        </w:rPr>
        <w:t xml:space="preserve"> clés</w:t>
      </w:r>
      <w:r w:rsidR="004461C2">
        <w:rPr>
          <w:sz w:val="22"/>
          <w:szCs w:val="22"/>
        </w:rPr>
        <w:t xml:space="preserve"> </w:t>
      </w:r>
      <w:r w:rsidR="000B38DB">
        <w:rPr>
          <w:sz w:val="22"/>
          <w:szCs w:val="22"/>
        </w:rPr>
        <w:t>de</w:t>
      </w:r>
      <w:r>
        <w:rPr>
          <w:sz w:val="22"/>
          <w:szCs w:val="22"/>
        </w:rPr>
        <w:t xml:space="preserve"> la commercialisation</w:t>
      </w:r>
      <w:r w:rsidR="004461C2">
        <w:rPr>
          <w:sz w:val="22"/>
          <w:szCs w:val="22"/>
        </w:rPr>
        <w:t xml:space="preserve"> de ces systèmes. </w:t>
      </w:r>
    </w:p>
    <w:p w14:paraId="0C5FFAF2" w14:textId="44ABC426" w:rsidR="004461C2" w:rsidRDefault="00E44123" w:rsidP="003524E0">
      <w:pPr>
        <w:rPr>
          <w:sz w:val="22"/>
          <w:szCs w:val="22"/>
        </w:rPr>
      </w:pPr>
      <w:r>
        <w:rPr>
          <w:sz w:val="22"/>
          <w:szCs w:val="22"/>
        </w:rPr>
        <w:t>S</w:t>
      </w:r>
      <w:r w:rsidR="000938AA">
        <w:rPr>
          <w:sz w:val="22"/>
          <w:szCs w:val="22"/>
        </w:rPr>
        <w:t>’</w:t>
      </w:r>
      <w:r>
        <w:rPr>
          <w:sz w:val="22"/>
          <w:szCs w:val="22"/>
        </w:rPr>
        <w:t>appuyant sur les résultats du p</w:t>
      </w:r>
      <w:r w:rsidR="004461C2">
        <w:rPr>
          <w:sz w:val="22"/>
          <w:szCs w:val="22"/>
        </w:rPr>
        <w:t>rojet L3Pilot</w:t>
      </w:r>
      <w:r>
        <w:rPr>
          <w:sz w:val="22"/>
          <w:szCs w:val="22"/>
        </w:rPr>
        <w:t>, Stellantis</w:t>
      </w:r>
      <w:r w:rsidR="004461C2">
        <w:rPr>
          <w:sz w:val="22"/>
          <w:szCs w:val="22"/>
        </w:rPr>
        <w:t xml:space="preserve"> </w:t>
      </w:r>
      <w:r>
        <w:rPr>
          <w:sz w:val="22"/>
          <w:szCs w:val="22"/>
        </w:rPr>
        <w:t>poursuivra sa contribution</w:t>
      </w:r>
      <w:r w:rsidR="004461C2">
        <w:rPr>
          <w:sz w:val="22"/>
          <w:szCs w:val="22"/>
        </w:rPr>
        <w:t xml:space="preserve"> aux efforts </w:t>
      </w:r>
      <w:r w:rsidR="000B38DB">
        <w:rPr>
          <w:sz w:val="22"/>
          <w:szCs w:val="22"/>
        </w:rPr>
        <w:t xml:space="preserve">communs </w:t>
      </w:r>
      <w:r w:rsidR="004461C2">
        <w:rPr>
          <w:sz w:val="22"/>
          <w:szCs w:val="22"/>
        </w:rPr>
        <w:t>à grande échelle avec le prochain projet cofinancé par l</w:t>
      </w:r>
      <w:r w:rsidR="000938AA">
        <w:rPr>
          <w:sz w:val="22"/>
          <w:szCs w:val="22"/>
        </w:rPr>
        <w:t>’</w:t>
      </w:r>
      <w:r w:rsidR="004461C2">
        <w:rPr>
          <w:sz w:val="22"/>
          <w:szCs w:val="22"/>
        </w:rPr>
        <w:t>Union européenne, Hi-Drive. Au cours des quatre prochaines années (2021-2025), le projet Hi-Drive permettra de répondre à un certain nombre de défi</w:t>
      </w:r>
      <w:r w:rsidR="000B38DB">
        <w:rPr>
          <w:sz w:val="22"/>
          <w:szCs w:val="22"/>
        </w:rPr>
        <w:t>s clés liés au déploiement de</w:t>
      </w:r>
      <w:r w:rsidR="004461C2">
        <w:rPr>
          <w:sz w:val="22"/>
          <w:szCs w:val="22"/>
        </w:rPr>
        <w:t xml:space="preserve"> niveaux </w:t>
      </w:r>
      <w:r w:rsidR="000B38DB">
        <w:rPr>
          <w:sz w:val="22"/>
          <w:szCs w:val="22"/>
        </w:rPr>
        <w:t xml:space="preserve">plus élevés </w:t>
      </w:r>
      <w:r w:rsidR="004461C2">
        <w:rPr>
          <w:sz w:val="22"/>
          <w:szCs w:val="22"/>
        </w:rPr>
        <w:t xml:space="preserve">de conduite </w:t>
      </w:r>
      <w:r w:rsidR="000B38DB">
        <w:rPr>
          <w:sz w:val="22"/>
          <w:szCs w:val="22"/>
        </w:rPr>
        <w:t>automatisée.</w:t>
      </w:r>
    </w:p>
    <w:p w14:paraId="3530C5B9" w14:textId="77777777" w:rsidR="003524E0" w:rsidRDefault="003524E0" w:rsidP="003524E0">
      <w:pPr>
        <w:rPr>
          <w:rFonts w:asciiTheme="majorHAnsi" w:hAnsiTheme="majorHAnsi"/>
          <w:bCs/>
          <w:i/>
          <w:noProof/>
          <w:color w:val="243782" w:themeColor="text2"/>
          <w:szCs w:val="24"/>
        </w:rPr>
      </w:pPr>
    </w:p>
    <w:p w14:paraId="3CC1AD32" w14:textId="36A8FF89" w:rsidR="00B96799" w:rsidRPr="00B96799" w:rsidRDefault="00B96799" w:rsidP="00B96799">
      <w:pPr>
        <w:pStyle w:val="SSubtitle"/>
      </w:pPr>
      <w:r>
        <w:t>À propos de Stellantis</w:t>
      </w:r>
    </w:p>
    <w:p w14:paraId="6D1E3BCA" w14:textId="336373E8" w:rsidR="00B96799" w:rsidRPr="00DF562F" w:rsidRDefault="00DF562F" w:rsidP="00B96799">
      <w:pPr>
        <w:pStyle w:val="STextitalic"/>
        <w:rPr>
          <w:sz w:val="28"/>
        </w:rPr>
      </w:pPr>
      <w:r>
        <w:rPr>
          <w:sz w:val="20"/>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w:t>
      </w:r>
      <w:r w:rsidR="000938AA">
        <w:rPr>
          <w:sz w:val="20"/>
        </w:rPr>
        <w:t>’</w:t>
      </w:r>
      <w:r>
        <w:rPr>
          <w:sz w:val="20"/>
        </w:rPr>
        <w:t>étendue de son expérience et la diversité des talents internationaux qui le composent. Stellantis s</w:t>
      </w:r>
      <w:r w:rsidR="000938AA">
        <w:rPr>
          <w:sz w:val="20"/>
        </w:rPr>
        <w:t>’</w:t>
      </w:r>
      <w:r>
        <w:rPr>
          <w:sz w:val="20"/>
        </w:rPr>
        <w:t>appuie sur l</w:t>
      </w:r>
      <w:r w:rsidR="000938AA">
        <w:rPr>
          <w:sz w:val="20"/>
        </w:rPr>
        <w:t>’</w:t>
      </w:r>
      <w:r>
        <w:rPr>
          <w:sz w:val="20"/>
        </w:rPr>
        <w:t>ampleur de son portefeuille de marques emblématiques, qui a été fondé par des visionnaires qui ont insufflé leur passion dans leurs entreprises, associée à un esprit de compétition qui parle autant à ses employés qu</w:t>
      </w:r>
      <w:r w:rsidR="000938AA">
        <w:rPr>
          <w:sz w:val="20"/>
        </w:rPr>
        <w:t>’</w:t>
      </w:r>
      <w:r>
        <w:rPr>
          <w:sz w:val="20"/>
        </w:rPr>
        <w:t>à ses clients. L</w:t>
      </w:r>
      <w:r w:rsidR="000938AA">
        <w:rPr>
          <w:sz w:val="20"/>
        </w:rPr>
        <w:t>’</w:t>
      </w:r>
      <w:r>
        <w:rPr>
          <w:sz w:val="20"/>
        </w:rPr>
        <w:t>objectif de Stellantis : devenir le numéro un, en termes de qualité et non de taille, tout en créant encore plus de valeur pour l</w:t>
      </w:r>
      <w:r w:rsidR="000938AA">
        <w:rPr>
          <w:sz w:val="20"/>
        </w:rPr>
        <w:t>’</w:t>
      </w:r>
      <w:r>
        <w:rPr>
          <w:sz w:val="20"/>
        </w:rPr>
        <w:t>ensemble de ses partenaires et des communautés au sein desquelles il opère.</w:t>
      </w:r>
    </w:p>
    <w:p w14:paraId="3BE8B26A" w14:textId="77777777" w:rsidR="00DF562F" w:rsidRPr="008952AB" w:rsidRDefault="00DF562F" w:rsidP="00B96799">
      <w:pPr>
        <w:pStyle w:val="STextitalic"/>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BD33BA" w14:textId="77777777" w:rsidTr="0023542B">
        <w:trPr>
          <w:trHeight w:val="729"/>
        </w:trPr>
        <w:tc>
          <w:tcPr>
            <w:tcW w:w="579" w:type="dxa"/>
            <w:vAlign w:val="center"/>
          </w:tcPr>
          <w:p w14:paraId="69115410"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3360" behindDoc="0" locked="0" layoutInCell="1" allowOverlap="1" wp14:anchorId="26374886" wp14:editId="31E5FB79">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58D2D58F"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2B57B06F"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0288" behindDoc="1" locked="0" layoutInCell="1" allowOverlap="1" wp14:anchorId="5EED0CAC" wp14:editId="470C19C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E1851DD"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66096652"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1312" behindDoc="1" locked="0" layoutInCell="1" allowOverlap="1" wp14:anchorId="36457B00" wp14:editId="228C801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1A74C3B"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5A243140" w14:textId="77777777" w:rsidR="001E6C1E" w:rsidRPr="006279C9" w:rsidRDefault="001E6C1E" w:rsidP="00F903F7">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2336" behindDoc="1" locked="0" layoutInCell="1" allowOverlap="1" wp14:anchorId="031A20EA" wp14:editId="1C6D537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39823878"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r>
      <w:tr w:rsidR="001E6C1E" w:rsidRPr="0061418B" w14:paraId="199D707B" w14:textId="77777777" w:rsidTr="00DF562F">
        <w:tblPrEx>
          <w:tblCellMar>
            <w:right w:w="57" w:type="dxa"/>
          </w:tblCellMar>
        </w:tblPrEx>
        <w:trPr>
          <w:gridAfter w:val="1"/>
          <w:wAfter w:w="22" w:type="dxa"/>
          <w:trHeight w:val="1440"/>
        </w:trPr>
        <w:tc>
          <w:tcPr>
            <w:tcW w:w="8364" w:type="dxa"/>
            <w:gridSpan w:val="8"/>
          </w:tcPr>
          <w:p w14:paraId="1C764223" w14:textId="77777777" w:rsidR="001E6C1E" w:rsidRDefault="001E6C1E" w:rsidP="00F903F7">
            <w:r>
              <w:rPr>
                <w:noProof/>
                <w:lang w:val="en-US"/>
              </w:rPr>
              <mc:AlternateContent>
                <mc:Choice Requires="wps">
                  <w:drawing>
                    <wp:inline distT="0" distB="0" distL="0" distR="0" wp14:anchorId="29283814" wp14:editId="06FC300F">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F14F268"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7FD3EAD7" w14:textId="200499F8" w:rsidR="001E6C1E" w:rsidRPr="0085397B" w:rsidRDefault="001E6C1E" w:rsidP="00F903F7">
            <w:pPr>
              <w:pStyle w:val="SContact-Title"/>
            </w:pPr>
            <w:bookmarkStart w:id="1" w:name="_Hlk61784883"/>
            <w:r>
              <w:t>Pour plus d</w:t>
            </w:r>
            <w:r w:rsidR="000938AA">
              <w:t>’</w:t>
            </w:r>
            <w:r>
              <w:t>informations, merci de contacter :</w:t>
            </w:r>
          </w:p>
          <w:p w14:paraId="3539F274" w14:textId="41869175" w:rsidR="00EB1162" w:rsidRPr="00530BCE" w:rsidRDefault="004461C2" w:rsidP="00F73062">
            <w:pPr>
              <w:jc w:val="left"/>
              <w:rPr>
                <w:color w:val="243782" w:themeColor="text2"/>
                <w:sz w:val="20"/>
                <w:szCs w:val="20"/>
              </w:rPr>
            </w:pPr>
            <w:r>
              <w:rPr>
                <w:rFonts w:asciiTheme="majorHAnsi" w:hAnsiTheme="majorHAnsi"/>
                <w:color w:val="243782" w:themeColor="text2"/>
                <w:sz w:val="20"/>
                <w:szCs w:val="20"/>
              </w:rPr>
              <w:t>Massimo DE MICHELI :</w:t>
            </w:r>
            <w:r>
              <w:rPr>
                <w:color w:val="243782" w:themeColor="text2"/>
                <w:sz w:val="20"/>
                <w:szCs w:val="20"/>
              </w:rPr>
              <w:t xml:space="preserve"> +39 335 401 530 - massimo.demicheli@stellantis.com</w:t>
            </w:r>
          </w:p>
          <w:p w14:paraId="7FE527CC" w14:textId="10A6960F" w:rsidR="00DF562F" w:rsidRPr="008952AB" w:rsidRDefault="004461C2" w:rsidP="00530BCE">
            <w:pPr>
              <w:pStyle w:val="SContact-Title"/>
              <w:spacing w:after="0"/>
              <w:rPr>
                <w:rFonts w:asciiTheme="minorHAnsi" w:hAnsiTheme="minorHAnsi"/>
                <w:bCs w:val="0"/>
                <w:sz w:val="20"/>
                <w:szCs w:val="20"/>
                <w:lang w:val="en-US"/>
              </w:rPr>
            </w:pPr>
            <w:proofErr w:type="spellStart"/>
            <w:r w:rsidRPr="008952AB">
              <w:rPr>
                <w:bCs w:val="0"/>
                <w:sz w:val="20"/>
                <w:szCs w:val="20"/>
                <w:lang w:val="en-US"/>
              </w:rPr>
              <w:t>Sascha</w:t>
            </w:r>
            <w:proofErr w:type="spellEnd"/>
            <w:r w:rsidRPr="008952AB">
              <w:rPr>
                <w:bCs w:val="0"/>
                <w:sz w:val="20"/>
                <w:szCs w:val="20"/>
                <w:lang w:val="en-US"/>
              </w:rPr>
              <w:t xml:space="preserve"> </w:t>
            </w:r>
            <w:proofErr w:type="gramStart"/>
            <w:r w:rsidRPr="008952AB">
              <w:rPr>
                <w:bCs w:val="0"/>
                <w:sz w:val="20"/>
                <w:szCs w:val="20"/>
                <w:lang w:val="en-US"/>
              </w:rPr>
              <w:t>WOLFINGER </w:t>
            </w:r>
            <w:r w:rsidR="00E2240D">
              <w:rPr>
                <w:sz w:val="20"/>
                <w:szCs w:val="20"/>
                <w:lang w:val="en-US"/>
              </w:rPr>
              <w:t>:</w:t>
            </w:r>
            <w:proofErr w:type="gramEnd"/>
            <w:r w:rsidR="00E2240D">
              <w:rPr>
                <w:sz w:val="20"/>
                <w:szCs w:val="20"/>
                <w:lang w:val="en-US"/>
              </w:rPr>
              <w:t xml:space="preserve"> </w:t>
            </w:r>
            <w:r w:rsidR="00E2240D">
              <w:rPr>
                <w:rFonts w:asciiTheme="minorHAnsi" w:hAnsiTheme="minorHAnsi"/>
                <w:bCs w:val="0"/>
                <w:sz w:val="20"/>
                <w:szCs w:val="20"/>
                <w:lang w:val="en-US"/>
              </w:rPr>
              <w:t>+4</w:t>
            </w:r>
            <w:r w:rsidRPr="008952AB">
              <w:rPr>
                <w:rFonts w:asciiTheme="minorHAnsi" w:hAnsiTheme="minorHAnsi"/>
                <w:bCs w:val="0"/>
                <w:sz w:val="20"/>
                <w:szCs w:val="20"/>
                <w:lang w:val="en-US"/>
              </w:rPr>
              <w:t>9 173 3200 402 - sascha.wolfinger@stellantis.com</w:t>
            </w:r>
          </w:p>
          <w:p w14:paraId="1534BA51" w14:textId="77777777" w:rsidR="00E23E63" w:rsidRPr="008952AB" w:rsidRDefault="00E23E63" w:rsidP="00E23E63">
            <w:pPr>
              <w:pStyle w:val="SFooter-Emailwebsite"/>
              <w:spacing w:before="0" w:after="0" w:line="240" w:lineRule="auto"/>
              <w:rPr>
                <w:rFonts w:asciiTheme="majorHAnsi" w:hAnsiTheme="majorHAnsi"/>
                <w:sz w:val="20"/>
                <w:lang w:val="en-US"/>
              </w:rPr>
            </w:pPr>
          </w:p>
          <w:p w14:paraId="22DC7CFC" w14:textId="71584425" w:rsidR="00DF562F" w:rsidRPr="008952AB" w:rsidRDefault="00DF562F" w:rsidP="00E23E63">
            <w:pPr>
              <w:pStyle w:val="SFooter-Emailwebsite"/>
              <w:spacing w:before="0" w:after="0" w:line="240" w:lineRule="auto"/>
              <w:rPr>
                <w:sz w:val="20"/>
                <w:lang w:val="es-ES"/>
              </w:rPr>
            </w:pPr>
            <w:r w:rsidRPr="008952AB">
              <w:rPr>
                <w:rFonts w:asciiTheme="majorHAnsi" w:hAnsiTheme="majorHAnsi"/>
                <w:sz w:val="20"/>
                <w:lang w:val="es-ES"/>
              </w:rPr>
              <w:t xml:space="preserve">Pierre-Olivier </w:t>
            </w:r>
            <w:proofErr w:type="gramStart"/>
            <w:r w:rsidRPr="008952AB">
              <w:rPr>
                <w:rFonts w:asciiTheme="majorHAnsi" w:hAnsiTheme="majorHAnsi"/>
                <w:sz w:val="20"/>
                <w:lang w:val="es-ES"/>
              </w:rPr>
              <w:t>SALMON :</w:t>
            </w:r>
            <w:proofErr w:type="gramEnd"/>
            <w:r w:rsidRPr="008952AB">
              <w:rPr>
                <w:rFonts w:asciiTheme="majorHAnsi" w:hAnsiTheme="majorHAnsi"/>
                <w:sz w:val="20"/>
                <w:lang w:val="es-ES"/>
              </w:rPr>
              <w:t xml:space="preserve"> </w:t>
            </w:r>
            <w:r w:rsidRPr="008952AB">
              <w:rPr>
                <w:sz w:val="20"/>
                <w:lang w:val="es-ES"/>
              </w:rPr>
              <w:t xml:space="preserve">+33 676 86 45 48 - pierreolivier.salmon@stellantis.com </w:t>
            </w:r>
          </w:p>
          <w:p w14:paraId="7FB394ED" w14:textId="77777777" w:rsidR="00E23E63" w:rsidRPr="00530BCE" w:rsidRDefault="00E23E63" w:rsidP="00E23E63">
            <w:pPr>
              <w:pStyle w:val="SFooter-Emailwebsite"/>
              <w:spacing w:before="0" w:after="0" w:line="240" w:lineRule="auto"/>
              <w:rPr>
                <w:rFonts w:asciiTheme="majorHAnsi" w:hAnsiTheme="majorHAnsi"/>
                <w:sz w:val="20"/>
                <w:lang w:val="es-ES"/>
              </w:rPr>
            </w:pPr>
          </w:p>
          <w:p w14:paraId="27654FF2" w14:textId="58306D57" w:rsidR="00DF562F" w:rsidRPr="008952AB" w:rsidRDefault="004461C2" w:rsidP="00530BCE">
            <w:pPr>
              <w:pStyle w:val="SFooter-Emailwebsite"/>
              <w:spacing w:after="0"/>
              <w:rPr>
                <w:sz w:val="20"/>
                <w:lang w:val="en-US"/>
              </w:rPr>
            </w:pPr>
            <w:r w:rsidRPr="008952AB">
              <w:rPr>
                <w:rFonts w:asciiTheme="majorHAnsi" w:hAnsiTheme="majorHAnsi"/>
                <w:sz w:val="20"/>
                <w:lang w:val="en-US"/>
              </w:rPr>
              <w:t xml:space="preserve">Andrea </w:t>
            </w:r>
            <w:proofErr w:type="gramStart"/>
            <w:r w:rsidRPr="008952AB">
              <w:rPr>
                <w:rFonts w:asciiTheme="majorHAnsi" w:hAnsiTheme="majorHAnsi"/>
                <w:sz w:val="20"/>
                <w:lang w:val="en-US"/>
              </w:rPr>
              <w:t>PALLARD :</w:t>
            </w:r>
            <w:proofErr w:type="gramEnd"/>
            <w:r w:rsidRPr="008952AB">
              <w:rPr>
                <w:sz w:val="20"/>
                <w:lang w:val="en-US"/>
              </w:rPr>
              <w:t xml:space="preserve"> +39 335 873 7298 - andrea.pallard@stellantis.com</w:t>
            </w:r>
          </w:p>
          <w:p w14:paraId="74B8B686" w14:textId="77777777" w:rsidR="00DF562F" w:rsidRPr="00530BCE" w:rsidRDefault="00DF562F" w:rsidP="00DF562F">
            <w:pPr>
              <w:pStyle w:val="SFooter-Emailwebsite"/>
              <w:rPr>
                <w:lang w:val="it-IT"/>
              </w:rPr>
            </w:pPr>
          </w:p>
          <w:p w14:paraId="6D3F3B0C" w14:textId="77777777" w:rsidR="00DF562F" w:rsidRPr="00530BCE" w:rsidRDefault="00DF562F" w:rsidP="00DF562F">
            <w:pPr>
              <w:pStyle w:val="SFooter-Emailwebsite"/>
              <w:rPr>
                <w:lang w:val="it-IT"/>
              </w:rPr>
            </w:pPr>
          </w:p>
          <w:p w14:paraId="2DC92BAE" w14:textId="77777777" w:rsidR="001E6C1E" w:rsidRPr="008952AB" w:rsidRDefault="00D12171" w:rsidP="00DF562F">
            <w:pPr>
              <w:pStyle w:val="SFooter-Emailwebsite"/>
              <w:rPr>
                <w:lang w:val="it-IT"/>
              </w:rPr>
            </w:pPr>
            <w:hyperlink r:id="rId11" w:history="1">
              <w:r w:rsidR="000D0F0A" w:rsidRPr="008952AB">
                <w:rPr>
                  <w:rStyle w:val="Hyperlink"/>
                  <w:lang w:val="it-IT"/>
                </w:rPr>
                <w:t>communications@stellantis.com</w:t>
              </w:r>
            </w:hyperlink>
            <w:r w:rsidR="000D0F0A" w:rsidRPr="008952AB">
              <w:rPr>
                <w:lang w:val="it-IT"/>
              </w:rPr>
              <w:br/>
              <w:t>www.stellantis.com</w:t>
            </w:r>
            <w:bookmarkEnd w:id="1"/>
          </w:p>
        </w:tc>
      </w:tr>
    </w:tbl>
    <w:p w14:paraId="3AE28CDC" w14:textId="0393C044" w:rsidR="00F73062" w:rsidRPr="009D3A8E" w:rsidRDefault="00F73062">
      <w:pPr>
        <w:spacing w:after="0"/>
        <w:jc w:val="left"/>
        <w:rPr>
          <w:lang w:val="it-IT"/>
        </w:rPr>
      </w:pPr>
    </w:p>
    <w:sectPr w:rsidR="00F73062" w:rsidRPr="009D3A8E"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3E12" w14:textId="77777777" w:rsidR="005E1FD2" w:rsidRDefault="005E1FD2" w:rsidP="008D3E4C">
      <w:r>
        <w:separator/>
      </w:r>
    </w:p>
  </w:endnote>
  <w:endnote w:type="continuationSeparator" w:id="0">
    <w:p w14:paraId="5657636A" w14:textId="77777777" w:rsidR="005E1FD2" w:rsidRDefault="005E1FD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34499A8-B290-4FAC-83B0-3116D0795AF1}"/>
    <w:embedBold r:id="rId2" w:fontKey="{F4BF599D-60D9-46BC-A191-5AF58480697A}"/>
    <w:embedItalic r:id="rId3" w:fontKey="{F9990708-595C-49C9-AB3F-DA57B9679E30}"/>
  </w:font>
  <w:font w:name="Encode Sans ExpandedSemiBold">
    <w:panose1 w:val="00000000000000000000"/>
    <w:charset w:val="00"/>
    <w:family w:val="auto"/>
    <w:pitch w:val="variable"/>
    <w:sig w:usb0="A00000FF" w:usb1="4000207B" w:usb2="00000000" w:usb3="00000000" w:csb0="00000193" w:csb1="00000000"/>
    <w:embedRegular r:id="rId4" w:fontKey="{F8879C4A-CB1C-4604-9C81-062BECA0B085}"/>
    <w:embedItalic r:id="rId5" w:fontKey="{6A096257-048D-4D96-9A61-09F58236AC73}"/>
  </w:font>
  <w:font w:name="Segoe UI">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40C9" w14:textId="12F32E15"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D12171">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9CF4" w14:textId="77777777" w:rsidR="005E1FD2" w:rsidRDefault="005E1FD2" w:rsidP="008D3E4C">
      <w:r>
        <w:separator/>
      </w:r>
    </w:p>
  </w:footnote>
  <w:footnote w:type="continuationSeparator" w:id="0">
    <w:p w14:paraId="6E7EBBF9" w14:textId="77777777" w:rsidR="005E1FD2" w:rsidRDefault="005E1FD2"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182C"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4B473897" wp14:editId="48DDD58C">
              <wp:simplePos x="0" y="0"/>
              <wp:positionH relativeFrom="page">
                <wp:posOffset>449580</wp:posOffset>
              </wp:positionH>
              <wp:positionV relativeFrom="page">
                <wp:posOffset>-180975</wp:posOffset>
              </wp:positionV>
              <wp:extent cx="269875" cy="28098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0987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B8581A" w14:textId="77777777" w:rsidR="00A33E8D" w:rsidRPr="00150AD4" w:rsidRDefault="00A33E8D" w:rsidP="008D3E4C">
                            <w:pPr>
                              <w:pStyle w:val="SPRESSRELEASESTRIP"/>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B473897" id="Groupe 29" o:spid="_x0000_s1026" style="position:absolute;margin-left:35.4pt;margin-top:-14.25pt;width:21.25pt;height:221.2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23B8581A" w14:textId="77777777" w:rsidR="00A33E8D" w:rsidRPr="00150AD4" w:rsidRDefault="00A33E8D" w:rsidP="008D3E4C">
                      <w:pPr>
                        <w:pStyle w:val="SPRESSRELEASESTRIP"/>
                      </w:pPr>
                      <w:r>
                        <w:t>COMMUNIQUÉ DE PRESSE</w:t>
                      </w:r>
                    </w:p>
                  </w:txbxContent>
                </v:textbox>
              </v:shape>
              <w10:wrap anchorx="page" anchory="page"/>
              <w10:anchorlock/>
            </v:group>
          </w:pict>
        </mc:Fallback>
      </mc:AlternateContent>
    </w:r>
    <w:r>
      <w:rPr>
        <w:noProof/>
        <w:lang w:val="en-US"/>
      </w:rPr>
      <w:drawing>
        <wp:inline distT="0" distB="0" distL="0" distR="0" wp14:anchorId="3421948D" wp14:editId="074CADE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A5DB0"/>
    <w:multiLevelType w:val="hybridMultilevel"/>
    <w:tmpl w:val="C79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1E4F"/>
    <w:multiLevelType w:val="hybridMultilevel"/>
    <w:tmpl w:val="F51A8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DF7493"/>
    <w:multiLevelType w:val="hybridMultilevel"/>
    <w:tmpl w:val="16C8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05"/>
    <w:rsid w:val="00071D9C"/>
    <w:rsid w:val="000766FC"/>
    <w:rsid w:val="00087566"/>
    <w:rsid w:val="000938AA"/>
    <w:rsid w:val="000B38DB"/>
    <w:rsid w:val="000C6525"/>
    <w:rsid w:val="000D0F0A"/>
    <w:rsid w:val="00105E14"/>
    <w:rsid w:val="001241D7"/>
    <w:rsid w:val="00126E5A"/>
    <w:rsid w:val="001415E5"/>
    <w:rsid w:val="00150AD4"/>
    <w:rsid w:val="001618AC"/>
    <w:rsid w:val="001A22FE"/>
    <w:rsid w:val="001B591C"/>
    <w:rsid w:val="001E6C1E"/>
    <w:rsid w:val="001F4703"/>
    <w:rsid w:val="001F4B5D"/>
    <w:rsid w:val="001F5505"/>
    <w:rsid w:val="0021183E"/>
    <w:rsid w:val="002163A6"/>
    <w:rsid w:val="0022588D"/>
    <w:rsid w:val="0023542B"/>
    <w:rsid w:val="00242220"/>
    <w:rsid w:val="002730BA"/>
    <w:rsid w:val="00281DB4"/>
    <w:rsid w:val="002836DD"/>
    <w:rsid w:val="00293E0C"/>
    <w:rsid w:val="002C508D"/>
    <w:rsid w:val="002F5BEA"/>
    <w:rsid w:val="003524E0"/>
    <w:rsid w:val="003864AD"/>
    <w:rsid w:val="0039471F"/>
    <w:rsid w:val="003D161F"/>
    <w:rsid w:val="003E68CC"/>
    <w:rsid w:val="003E727D"/>
    <w:rsid w:val="004022B4"/>
    <w:rsid w:val="00425677"/>
    <w:rsid w:val="00427ABE"/>
    <w:rsid w:val="00433EDD"/>
    <w:rsid w:val="0044219E"/>
    <w:rsid w:val="004461C2"/>
    <w:rsid w:val="0045216F"/>
    <w:rsid w:val="004532D9"/>
    <w:rsid w:val="004D61EA"/>
    <w:rsid w:val="005228F4"/>
    <w:rsid w:val="00530BCE"/>
    <w:rsid w:val="00541D55"/>
    <w:rsid w:val="00544345"/>
    <w:rsid w:val="0055479C"/>
    <w:rsid w:val="00562D3D"/>
    <w:rsid w:val="005716D5"/>
    <w:rsid w:val="0059213B"/>
    <w:rsid w:val="005B024F"/>
    <w:rsid w:val="005B555F"/>
    <w:rsid w:val="005C775F"/>
    <w:rsid w:val="005D2EA9"/>
    <w:rsid w:val="005E1FD2"/>
    <w:rsid w:val="005F2120"/>
    <w:rsid w:val="0061418B"/>
    <w:rsid w:val="0061682B"/>
    <w:rsid w:val="00617697"/>
    <w:rsid w:val="00646166"/>
    <w:rsid w:val="00655A10"/>
    <w:rsid w:val="00682310"/>
    <w:rsid w:val="006B5C7E"/>
    <w:rsid w:val="006E27BF"/>
    <w:rsid w:val="00743C72"/>
    <w:rsid w:val="00791720"/>
    <w:rsid w:val="007952FA"/>
    <w:rsid w:val="007A46E2"/>
    <w:rsid w:val="007E317D"/>
    <w:rsid w:val="00801487"/>
    <w:rsid w:val="0080313B"/>
    <w:rsid w:val="00805FAA"/>
    <w:rsid w:val="008124BD"/>
    <w:rsid w:val="00815B14"/>
    <w:rsid w:val="00841C27"/>
    <w:rsid w:val="00844956"/>
    <w:rsid w:val="0086416D"/>
    <w:rsid w:val="008719C1"/>
    <w:rsid w:val="00877117"/>
    <w:rsid w:val="008952AB"/>
    <w:rsid w:val="008B4CD5"/>
    <w:rsid w:val="008B718E"/>
    <w:rsid w:val="008D3E4C"/>
    <w:rsid w:val="008F0F07"/>
    <w:rsid w:val="008F14BC"/>
    <w:rsid w:val="008F2A13"/>
    <w:rsid w:val="009859B1"/>
    <w:rsid w:val="00992BE1"/>
    <w:rsid w:val="009968C5"/>
    <w:rsid w:val="009A12F3"/>
    <w:rsid w:val="009A23AB"/>
    <w:rsid w:val="009C33F1"/>
    <w:rsid w:val="009D180E"/>
    <w:rsid w:val="009D3A8E"/>
    <w:rsid w:val="009D79F4"/>
    <w:rsid w:val="00A0245A"/>
    <w:rsid w:val="00A33E8D"/>
    <w:rsid w:val="00A748DE"/>
    <w:rsid w:val="00A87390"/>
    <w:rsid w:val="00B0289E"/>
    <w:rsid w:val="00B1244A"/>
    <w:rsid w:val="00B32F4C"/>
    <w:rsid w:val="00B456BF"/>
    <w:rsid w:val="00B64F18"/>
    <w:rsid w:val="00B92FB1"/>
    <w:rsid w:val="00B96799"/>
    <w:rsid w:val="00C0321D"/>
    <w:rsid w:val="00C10E75"/>
    <w:rsid w:val="00C21B90"/>
    <w:rsid w:val="00C31F14"/>
    <w:rsid w:val="00C363C0"/>
    <w:rsid w:val="00C60A64"/>
    <w:rsid w:val="00C814CD"/>
    <w:rsid w:val="00C97693"/>
    <w:rsid w:val="00CF74A0"/>
    <w:rsid w:val="00D0485C"/>
    <w:rsid w:val="00D12171"/>
    <w:rsid w:val="00D265D9"/>
    <w:rsid w:val="00D35DA0"/>
    <w:rsid w:val="00D43A60"/>
    <w:rsid w:val="00D46359"/>
    <w:rsid w:val="00D5456A"/>
    <w:rsid w:val="00D54C2A"/>
    <w:rsid w:val="00D609ED"/>
    <w:rsid w:val="00D814DF"/>
    <w:rsid w:val="00D84190"/>
    <w:rsid w:val="00DA27E1"/>
    <w:rsid w:val="00DA4CE0"/>
    <w:rsid w:val="00DB69AF"/>
    <w:rsid w:val="00DE72B9"/>
    <w:rsid w:val="00DF562F"/>
    <w:rsid w:val="00DF5711"/>
    <w:rsid w:val="00E2240D"/>
    <w:rsid w:val="00E23E63"/>
    <w:rsid w:val="00E44123"/>
    <w:rsid w:val="00E45FDD"/>
    <w:rsid w:val="00E8163B"/>
    <w:rsid w:val="00E82EAD"/>
    <w:rsid w:val="00E90B5F"/>
    <w:rsid w:val="00E93724"/>
    <w:rsid w:val="00EB1162"/>
    <w:rsid w:val="00EB7D83"/>
    <w:rsid w:val="00ED53FB"/>
    <w:rsid w:val="00EE3C9F"/>
    <w:rsid w:val="00F24D20"/>
    <w:rsid w:val="00F5284E"/>
    <w:rsid w:val="00F73062"/>
    <w:rsid w:val="00F90CCA"/>
    <w:rsid w:val="00F92EBF"/>
    <w:rsid w:val="00F97821"/>
    <w:rsid w:val="00FB1F5E"/>
    <w:rsid w:val="00FC0B89"/>
    <w:rsid w:val="00FC46E8"/>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219D1D"/>
  <w15:chartTrackingRefBased/>
  <w15:docId w15:val="{578D9897-1A9B-4F7D-8355-ED9914F2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styleId="CommentReference">
    <w:name w:val="annotation reference"/>
    <w:basedOn w:val="DefaultParagraphFont"/>
    <w:uiPriority w:val="99"/>
    <w:semiHidden/>
    <w:rsid w:val="00FB1F5E"/>
    <w:rPr>
      <w:sz w:val="16"/>
      <w:szCs w:val="16"/>
    </w:rPr>
  </w:style>
  <w:style w:type="paragraph" w:styleId="CommentText">
    <w:name w:val="annotation text"/>
    <w:basedOn w:val="Normal"/>
    <w:link w:val="CommentTextChar"/>
    <w:uiPriority w:val="99"/>
    <w:semiHidden/>
    <w:rsid w:val="00FB1F5E"/>
    <w:rPr>
      <w:sz w:val="20"/>
      <w:szCs w:val="20"/>
    </w:rPr>
  </w:style>
  <w:style w:type="character" w:customStyle="1" w:styleId="CommentTextChar">
    <w:name w:val="Comment Text Char"/>
    <w:basedOn w:val="DefaultParagraphFont"/>
    <w:link w:val="CommentText"/>
    <w:uiPriority w:val="99"/>
    <w:semiHidden/>
    <w:rsid w:val="00FB1F5E"/>
    <w:rPr>
      <w:sz w:val="20"/>
      <w:szCs w:val="20"/>
      <w:lang w:val="fr-FR"/>
    </w:rPr>
  </w:style>
  <w:style w:type="paragraph" w:styleId="CommentSubject">
    <w:name w:val="annotation subject"/>
    <w:basedOn w:val="CommentText"/>
    <w:next w:val="CommentText"/>
    <w:link w:val="CommentSubjectChar"/>
    <w:uiPriority w:val="99"/>
    <w:semiHidden/>
    <w:unhideWhenUsed/>
    <w:rsid w:val="00FB1F5E"/>
    <w:rPr>
      <w:b/>
      <w:bCs/>
    </w:rPr>
  </w:style>
  <w:style w:type="character" w:customStyle="1" w:styleId="CommentSubjectChar">
    <w:name w:val="Comment Subject Char"/>
    <w:basedOn w:val="CommentTextChar"/>
    <w:link w:val="CommentSubject"/>
    <w:uiPriority w:val="99"/>
    <w:semiHidden/>
    <w:rsid w:val="00FB1F5E"/>
    <w:rPr>
      <w:b/>
      <w:bCs/>
      <w:sz w:val="20"/>
      <w:szCs w:val="20"/>
      <w:lang w:val="fr-FR"/>
    </w:rPr>
  </w:style>
  <w:style w:type="paragraph" w:styleId="BalloonText">
    <w:name w:val="Balloon Text"/>
    <w:basedOn w:val="Normal"/>
    <w:link w:val="BalloonTextChar"/>
    <w:uiPriority w:val="99"/>
    <w:semiHidden/>
    <w:unhideWhenUsed/>
    <w:rsid w:val="00FB1F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5E"/>
    <w:rPr>
      <w:rFonts w:ascii="Segoe UI" w:hAnsi="Segoe UI" w:cs="Segoe UI"/>
      <w:sz w:val="18"/>
      <w:szCs w:val="18"/>
      <w:lang w:val="fr-FR"/>
    </w:rPr>
  </w:style>
  <w:style w:type="paragraph" w:styleId="NormalWeb">
    <w:name w:val="Normal (Web)"/>
    <w:basedOn w:val="Normal"/>
    <w:uiPriority w:val="99"/>
    <w:semiHidden/>
    <w:unhideWhenUsed/>
    <w:rsid w:val="00F73062"/>
    <w:pPr>
      <w:spacing w:before="100" w:beforeAutospacing="1" w:after="100" w:afterAutospacing="1"/>
      <w:jc w:val="left"/>
    </w:pPr>
    <w:rPr>
      <w:rFonts w:ascii="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DF0B0D0F2491F926AC1FB40859150"/>
        <w:category>
          <w:name w:val="General"/>
          <w:gallery w:val="placeholder"/>
        </w:category>
        <w:types>
          <w:type w:val="bbPlcHdr"/>
        </w:types>
        <w:behaviors>
          <w:behavior w:val="content"/>
        </w:behaviors>
        <w:guid w:val="{A31F4B02-94D6-4C46-9D4E-0A8E6F3230A8}"/>
      </w:docPartPr>
      <w:docPartBody>
        <w:p w:rsidR="004650F1" w:rsidRDefault="0081194B">
          <w:pPr>
            <w:pStyle w:val="4A7DF0B0D0F2491F926AC1FB40859150"/>
          </w:pPr>
          <w:r w:rsidRPr="0086416D">
            <w:rPr>
              <w:rStyle w:val="PlaceholderText"/>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4B"/>
    <w:rsid w:val="000A66FB"/>
    <w:rsid w:val="00194546"/>
    <w:rsid w:val="00231AE0"/>
    <w:rsid w:val="004650F1"/>
    <w:rsid w:val="00510B0E"/>
    <w:rsid w:val="0051227E"/>
    <w:rsid w:val="006B0F65"/>
    <w:rsid w:val="0075483F"/>
    <w:rsid w:val="0081194B"/>
    <w:rsid w:val="008F2DE4"/>
    <w:rsid w:val="008F7288"/>
    <w:rsid w:val="0092531B"/>
    <w:rsid w:val="009C24CF"/>
    <w:rsid w:val="00AA0319"/>
    <w:rsid w:val="00B03531"/>
    <w:rsid w:val="00C7709A"/>
    <w:rsid w:val="00CF08F6"/>
    <w:rsid w:val="00F33E3B"/>
    <w:rsid w:val="00F7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7DF0B0D0F2491F926AC1FB40859150">
    <w:name w:val="4A7DF0B0D0F2491F926AC1FB40859150"/>
  </w:style>
  <w:style w:type="paragraph" w:customStyle="1" w:styleId="59234B396BFA421C8B58DF11A2954154">
    <w:name w:val="59234B396BFA421C8B58DF11A2954154"/>
  </w:style>
  <w:style w:type="paragraph" w:customStyle="1" w:styleId="EA1E63D82D844364AA23CD9A24BCD381">
    <w:name w:val="EA1E63D82D844364AA23CD9A24BCD381"/>
  </w:style>
  <w:style w:type="paragraph" w:customStyle="1" w:styleId="3EAF73C1EC1442FDBC135FF5258C5839">
    <w:name w:val="3EAF73C1EC1442FDBC135FF5258C5839"/>
  </w:style>
  <w:style w:type="paragraph" w:customStyle="1" w:styleId="0A414356BCEB43488CC93E163588A0F8">
    <w:name w:val="0A414356BCEB43488CC93E163588A0F8"/>
  </w:style>
  <w:style w:type="paragraph" w:customStyle="1" w:styleId="46AD2808DCA94269892ABB60B93DBA7B">
    <w:name w:val="46AD2808DCA94269892ABB60B93DBA7B"/>
  </w:style>
  <w:style w:type="paragraph" w:customStyle="1" w:styleId="BCEE15DE32694058BF918A18DB4D1F97">
    <w:name w:val="BCEE15DE32694058BF918A18DB4D1F97"/>
  </w:style>
  <w:style w:type="paragraph" w:customStyle="1" w:styleId="18624578612D40D4B7D233CA51BB76A7">
    <w:name w:val="18624578612D40D4B7D233CA51BB76A7"/>
  </w:style>
  <w:style w:type="paragraph" w:customStyle="1" w:styleId="32DFA2EE6D4E40B1A0B9FA2984E5B3CB">
    <w:name w:val="32DFA2EE6D4E40B1A0B9FA2984E5B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1</TotalTime>
  <Pages>4</Pages>
  <Words>981</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antonella.galasco@fcagroup.com</dc:creator>
  <cp:keywords/>
  <dc:description/>
  <cp:lastModifiedBy>Angela Cataldi</cp:lastModifiedBy>
  <cp:revision>5</cp:revision>
  <cp:lastPrinted>2021-01-20T13:01:00Z</cp:lastPrinted>
  <dcterms:created xsi:type="dcterms:W3CDTF">2021-10-13T07:44:00Z</dcterms:created>
  <dcterms:modified xsi:type="dcterms:W3CDTF">2021-10-13T08:34:00Z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2021-10-07T11:15:53Z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ed52c411-d13c-479f-80b1-a3078a0a3a61</vt:lpwstr>
  </property>
  <property fmtid="{D5CDD505-2E9C-101B-9397-08002B2CF9AE}" pid="8" name="MSIP_Label_2fd53d93-3f4c-4b90-b511-bd6bdbb4fba9_ContentBits">
    <vt:lpwstr>0</vt:lpwstr>
  </property>
</Properties>
</file>